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s="Arial"/>
          <w:sz w:val="22"/>
          <w:szCs w:val="22"/>
        </w:rPr>
        <w:id w:val="-44839304"/>
        <w:docPartObj>
          <w:docPartGallery w:val="Cover Pages"/>
          <w:docPartUnique/>
        </w:docPartObj>
      </w:sdtPr>
      <w:sdtEndPr>
        <w:rPr>
          <w:noProof/>
          <w:lang w:eastAsia="en-GB"/>
        </w:rPr>
      </w:sdtEndPr>
      <w:sdtContent>
        <w:p w14:paraId="4AAD1E4F" w14:textId="65648379" w:rsidR="009D603E" w:rsidRDefault="009D603E">
          <w:pPr>
            <w:pStyle w:val="NoSpacing"/>
          </w:pPr>
          <w:r>
            <w:rPr>
              <w:noProof/>
            </w:rPr>
            <mc:AlternateContent>
              <mc:Choice Requires="wpg">
                <w:drawing>
                  <wp:anchor distT="0" distB="0" distL="114300" distR="114300" simplePos="0" relativeHeight="251660294" behindDoc="1" locked="0" layoutInCell="1" allowOverlap="1" wp14:anchorId="6E7096E9" wp14:editId="7CB3D3CC">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2" name="Group 1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3" name="Rectangle 1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777A7" w14:textId="4FB4D0D2" w:rsidR="009D603E" w:rsidRPr="009D603E" w:rsidRDefault="009D603E" w:rsidP="00151F3A">
                                  <w:pPr>
                                    <w:pStyle w:val="NoSpacing"/>
                                    <w:shd w:val="clear" w:color="auto" w:fill="323E4F" w:themeFill="text2" w:themeFillShade="BF"/>
                                    <w:jc w:val="right"/>
                                    <w:rPr>
                                      <w:color w:val="FFFFFF" w:themeColor="background1"/>
                                      <w:sz w:val="28"/>
                                      <w:szCs w:val="28"/>
                                      <w:lang w:val="en-IN"/>
                                    </w:rPr>
                                  </w:pPr>
                                  <w:r>
                                    <w:rPr>
                                      <w:color w:val="FFFFFF" w:themeColor="background1"/>
                                      <w:sz w:val="28"/>
                                      <w:szCs w:val="28"/>
                                      <w:lang w:val="en-IN"/>
                                    </w:rPr>
                                    <w:t>Version 1</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7" name="Group 17"/>
                            <wpg:cNvGrpSpPr/>
                            <wpg:grpSpPr>
                              <a:xfrm>
                                <a:off x="76200" y="4210050"/>
                                <a:ext cx="2057400" cy="4910328"/>
                                <a:chOff x="80645" y="4211812"/>
                                <a:chExt cx="1306273" cy="3121026"/>
                              </a:xfrm>
                            </wpg:grpSpPr>
                            <wpg:grpSp>
                              <wpg:cNvPr id="18" name="Group 18"/>
                              <wpg:cNvGrpSpPr>
                                <a:grpSpLocks noChangeAspect="1"/>
                              </wpg:cNvGrpSpPr>
                              <wpg:grpSpPr>
                                <a:xfrm>
                                  <a:off x="141062" y="4211812"/>
                                  <a:ext cx="1047750" cy="3121026"/>
                                  <a:chOff x="141062" y="4211812"/>
                                  <a:chExt cx="1047750" cy="3121026"/>
                                </a:xfrm>
                              </wpg:grpSpPr>
                              <wps:wsp>
                                <wps:cNvPr id="19"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1" name="Group 31"/>
                              <wpg:cNvGrpSpPr>
                                <a:grpSpLocks noChangeAspect="1"/>
                              </wpg:cNvGrpSpPr>
                              <wpg:grpSpPr>
                                <a:xfrm>
                                  <a:off x="80645" y="4826972"/>
                                  <a:ext cx="1306273" cy="2505863"/>
                                  <a:chOff x="80645" y="4649964"/>
                                  <a:chExt cx="874712" cy="1677988"/>
                                </a:xfrm>
                              </wpg:grpSpPr>
                              <wps:wsp>
                                <wps:cNvPr id="32"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E7096E9" id="Group 12" o:spid="_x0000_s1026" style="position:absolute;left:0;text-align:left;margin-left:0;margin-top:0;width:172.8pt;height:718.55pt;z-index:-25165618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">
                    <v:rect id="Rectangle 1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cjxAAAANsAAAAPAAAAZHJzL2Rvd25yZXYueG1sRE/fa8Iw&#10;EH4f7H8IN/BtplOQ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JM9ByPEAAAA2wAAAA8A&#10;AAAAAAAAAAAAAAAABwIAAGRycy9kb3ducmV2LnhtbFBLBQYAAAAAAwADALcAAAD4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" adj="18883" fillcolor="#4472c4 [3204]" stroked="f" strokeweight="1pt">
                      <v:textbox inset=",0,14.4pt,0">
                        <w:txbxContent>
                          <w:p w14:paraId="313777A7" w14:textId="4FB4D0D2" w:rsidR="009D603E" w:rsidRPr="009D603E" w:rsidRDefault="009D603E" w:rsidP="00151F3A">
                            <w:pPr>
                              <w:pStyle w:val="NoSpacing"/>
                              <w:shd w:val="clear" w:color="auto" w:fill="323E4F" w:themeFill="text2" w:themeFillShade="BF"/>
                              <w:jc w:val="right"/>
                              <w:rPr>
                                <w:color w:val="FFFFFF" w:themeColor="background1"/>
                                <w:sz w:val="28"/>
                                <w:szCs w:val="28"/>
                                <w:lang w:val="en-IN"/>
                              </w:rPr>
                            </w:pPr>
                            <w:r>
                              <w:rPr>
                                <w:color w:val="FFFFFF" w:themeColor="background1"/>
                                <w:sz w:val="28"/>
                                <w:szCs w:val="28"/>
                                <w:lang w:val="en-IN"/>
                              </w:rPr>
                              <w:t>Version 1</w:t>
                            </w:r>
                          </w:p>
                        </w:txbxContent>
                      </v:textbox>
                    </v:shape>
                    <v:group id="Group 1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pNxAAAANsAAAAPAAAAZHJzL2Rvd25yZXYueG1sRI9La8Mw&#10;EITvgfwHsYHeErku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HJcak3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3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sxwgAAANsAAAAPAAAAZHJzL2Rvd25yZXYueG1sRE/Pa8Iw&#10;FL4L/g/hCbuMmW4M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DzdFsx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iIywwAAANsAAAAPAAAAZHJzL2Rvd25yZXYueG1sRI9Ba8JA&#10;FITvBf/D8gRvdWMp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Eb4iMs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RtwgAAANsAAAAPAAAAZHJzL2Rvd25yZXYueG1sRI9Bi8Iw&#10;FITvC/6H8ARva6qI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CjmrRt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697A35A" w14:textId="77777777" w:rsidR="00151F3A" w:rsidRDefault="00151F3A" w:rsidP="00151F3A">
          <w:pPr>
            <w:spacing w:after="160" w:line="259" w:lineRule="auto"/>
            <w:rPr>
              <w:rFonts w:asciiTheme="minorHAnsi" w:hAnsiTheme="minorHAnsi" w:cstheme="minorHAnsi"/>
              <w:noProof/>
              <w:lang w:eastAsia="en-GB"/>
            </w:rPr>
          </w:pPr>
          <w:r>
            <w:rPr>
              <w:noProof/>
            </w:rPr>
            <w:drawing>
              <wp:anchor distT="0" distB="0" distL="114300" distR="114300" simplePos="0" relativeHeight="251663366" behindDoc="0" locked="0" layoutInCell="1" allowOverlap="1" wp14:anchorId="03413ADF" wp14:editId="37971624">
                <wp:simplePos x="0" y="0"/>
                <wp:positionH relativeFrom="column">
                  <wp:posOffset>3880573</wp:posOffset>
                </wp:positionH>
                <wp:positionV relativeFrom="paragraph">
                  <wp:posOffset>8548266</wp:posOffset>
                </wp:positionV>
                <wp:extent cx="2514600" cy="800100"/>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9D603E">
            <w:rPr>
              <w:noProof/>
            </w:rPr>
            <mc:AlternateContent>
              <mc:Choice Requires="wps">
                <w:drawing>
                  <wp:anchor distT="0" distB="0" distL="114300" distR="114300" simplePos="0" relativeHeight="251661318" behindDoc="0" locked="0" layoutInCell="1" allowOverlap="1" wp14:anchorId="2C7E39F8" wp14:editId="2D296DEE">
                    <wp:simplePos x="0" y="0"/>
                    <wp:positionH relativeFrom="margin">
                      <wp:posOffset>433621</wp:posOffset>
                    </wp:positionH>
                    <wp:positionV relativeFrom="page">
                      <wp:posOffset>3264195</wp:posOffset>
                    </wp:positionV>
                    <wp:extent cx="5998486" cy="1069848"/>
                    <wp:effectExtent l="0" t="0" r="2540" b="3810"/>
                    <wp:wrapNone/>
                    <wp:docPr id="44" name="Text Box 44"/>
                    <wp:cNvGraphicFramePr/>
                    <a:graphic xmlns:a="http://schemas.openxmlformats.org/drawingml/2006/main">
                      <a:graphicData uri="http://schemas.microsoft.com/office/word/2010/wordprocessingShape">
                        <wps:wsp>
                          <wps:cNvSpPr txBox="1"/>
                          <wps:spPr>
                            <a:xfrm>
                              <a:off x="0" y="0"/>
                              <a:ext cx="5998486"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6E9A0" w14:textId="54211DE1" w:rsidR="009D603E" w:rsidRDefault="009D603E" w:rsidP="009D603E">
                                <w:pPr>
                                  <w:pStyle w:val="NoSpacing"/>
                                  <w:jc w:val="center"/>
                                  <w:rPr>
                                    <w:rFonts w:asciiTheme="majorHAnsi" w:eastAsiaTheme="majorEastAsia" w:hAnsiTheme="majorHAnsi" w:cstheme="majorBidi"/>
                                    <w:color w:val="262626" w:themeColor="text1" w:themeTint="D9"/>
                                    <w:sz w:val="72"/>
                                  </w:rPr>
                                </w:pPr>
                                <w:r>
                                  <w:rPr>
                                    <w:rFonts w:asciiTheme="majorHAnsi" w:eastAsiaTheme="majorEastAsia" w:hAnsiTheme="majorHAnsi" w:cstheme="majorBidi"/>
                                    <w:color w:val="262626" w:themeColor="text1" w:themeTint="D9"/>
                                    <w:sz w:val="72"/>
                                    <w:szCs w:val="72"/>
                                  </w:rPr>
                                  <w:t>openIMIS-DHIS2 Integration</w:t>
                                </w:r>
                              </w:p>
                              <w:p w14:paraId="2CED7B5D" w14:textId="0E7DBD58" w:rsidR="009D603E" w:rsidRDefault="00DB1F93" w:rsidP="009D603E">
                                <w:pPr>
                                  <w:spacing w:before="120"/>
                                  <w:jc w:val="center"/>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D603E">
                                      <w:rPr>
                                        <w:color w:val="404040" w:themeColor="text1" w:themeTint="BF"/>
                                        <w:sz w:val="36"/>
                                        <w:szCs w:val="36"/>
                                      </w:rPr>
                                      <w:t>Software Requirements Specifications Document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2C7E39F8" id="_x0000_t202" coordsize="21600,21600" o:spt="202" path="m,l,21600r21600,l21600,xe">
                    <v:stroke joinstyle="miter"/>
                    <v:path gradientshapeok="t" o:connecttype="rect"/>
                  </v:shapetype>
                  <v:shape id="Text Box 44" o:spid="_x0000_s1055" type="#_x0000_t202" style="position:absolute;margin-left:34.15pt;margin-top:257pt;width:472.3pt;height:84.25pt;z-index:25166131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" filled="f" stroked="f" strokeweight=".5pt">
                    <v:textbox style="mso-fit-shape-to-text:t" inset="0,0,0,0">
                      <w:txbxContent>
                        <w:p w14:paraId="4076E9A0" w14:textId="54211DE1" w:rsidR="009D603E" w:rsidRDefault="009D603E" w:rsidP="009D603E">
                          <w:pPr>
                            <w:pStyle w:val="NoSpacing"/>
                            <w:jc w:val="center"/>
                            <w:rPr>
                              <w:rFonts w:asciiTheme="majorHAnsi" w:eastAsiaTheme="majorEastAsia" w:hAnsiTheme="majorHAnsi" w:cstheme="majorBidi"/>
                              <w:color w:val="262626" w:themeColor="text1" w:themeTint="D9"/>
                              <w:sz w:val="72"/>
                            </w:rPr>
                          </w:pPr>
                          <w:r>
                            <w:rPr>
                              <w:rFonts w:asciiTheme="majorHAnsi" w:eastAsiaTheme="majorEastAsia" w:hAnsiTheme="majorHAnsi" w:cstheme="majorBidi"/>
                              <w:color w:val="262626" w:themeColor="text1" w:themeTint="D9"/>
                              <w:sz w:val="72"/>
                              <w:szCs w:val="72"/>
                            </w:rPr>
                            <w:t>openIMIS-DHIS2 Integration</w:t>
                          </w:r>
                        </w:p>
                        <w:p w14:paraId="2CED7B5D" w14:textId="0E7DBD58" w:rsidR="009D603E" w:rsidRDefault="00DB1F93" w:rsidP="009D603E">
                          <w:pPr>
                            <w:spacing w:before="120"/>
                            <w:jc w:val="center"/>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D603E">
                                <w:rPr>
                                  <w:color w:val="404040" w:themeColor="text1" w:themeTint="BF"/>
                                  <w:sz w:val="36"/>
                                  <w:szCs w:val="36"/>
                                </w:rPr>
                                <w:t>Software Requirements Specifications Document</w:t>
                              </w:r>
                            </w:sdtContent>
                          </w:sdt>
                        </w:p>
                      </w:txbxContent>
                    </v:textbox>
                    <w10:wrap anchorx="margin" anchory="page"/>
                  </v:shape>
                </w:pict>
              </mc:Fallback>
            </mc:AlternateContent>
          </w:r>
          <w:r w:rsidR="009D603E">
            <w:rPr>
              <w:rFonts w:asciiTheme="minorHAnsi" w:hAnsiTheme="minorHAnsi" w:cstheme="minorHAnsi"/>
              <w:noProof/>
              <w:lang w:eastAsia="en-GB"/>
            </w:rPr>
            <w:br w:type="page"/>
          </w:r>
        </w:p>
      </w:sdtContent>
    </w:sdt>
    <w:p w14:paraId="689F3C3B" w14:textId="290CA5DB" w:rsidR="00E03B78" w:rsidRPr="008E1468" w:rsidRDefault="00E03B78" w:rsidP="00151F3A">
      <w:pPr>
        <w:spacing w:after="160" w:line="259" w:lineRule="auto"/>
        <w:rPr>
          <w:rFonts w:asciiTheme="minorHAnsi" w:hAnsiTheme="minorHAnsi" w:cstheme="minorHAnsi"/>
          <w:noProof/>
          <w:lang w:eastAsia="en-GB"/>
        </w:rPr>
      </w:pPr>
      <w:bookmarkStart w:id="0" w:name="h.e9rc93x91k4w" w:colFirst="0" w:colLast="0"/>
      <w:bookmarkStart w:id="1" w:name="h.lopiorh264a" w:colFirst="0" w:colLast="0"/>
      <w:bookmarkStart w:id="2" w:name="h.al7jfy4yq42r" w:colFirst="0" w:colLast="0"/>
      <w:bookmarkStart w:id="3" w:name="h.n92uss460orc" w:colFirst="0" w:colLast="0"/>
      <w:bookmarkStart w:id="4" w:name="h.f0do9k6pkbop" w:colFirst="0" w:colLast="0"/>
      <w:bookmarkStart w:id="5" w:name="h.o2rrt1vlfhfi" w:colFirst="0" w:colLast="0"/>
      <w:bookmarkStart w:id="6" w:name="h.2wg1dppjrq1i" w:colFirst="0" w:colLast="0"/>
      <w:bookmarkStart w:id="7" w:name="h.it99k730ud0i" w:colFirst="0" w:colLast="0"/>
      <w:bookmarkStart w:id="8" w:name="h.g7koi1b58ynz" w:colFirst="0" w:colLast="0"/>
      <w:bookmarkStart w:id="9" w:name="h.w5nmhctn3zs9" w:colFirst="0" w:colLast="0"/>
      <w:bookmarkStart w:id="10" w:name="h.f5ktvea41rvr" w:colFirst="0" w:colLast="0"/>
      <w:bookmarkStart w:id="11" w:name="h.z1dgps8y79jl" w:colFirst="0" w:colLast="0"/>
      <w:bookmarkStart w:id="12" w:name="h.iph0nl82fya3" w:colFirst="0" w:colLast="0"/>
      <w:bookmarkStart w:id="13" w:name="h.i1u8u0h5fqqp" w:colFirst="0" w:colLast="0"/>
      <w:bookmarkStart w:id="14" w:name="h.gfvyvl5dlotf" w:colFirst="0" w:colLast="0"/>
      <w:bookmarkStart w:id="15" w:name="h.6ea8kq2utk3p" w:colFirst="0" w:colLast="0"/>
      <w:bookmarkStart w:id="16" w:name="_Toc284075421"/>
      <w:bookmarkStart w:id="17" w:name="_Toc41083286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dt>
      <w:sdtPr>
        <w:rPr>
          <w:rFonts w:asciiTheme="minorHAnsi" w:eastAsia="MS Mincho" w:hAnsiTheme="minorHAnsi" w:cstheme="minorHAnsi"/>
          <w:b w:val="0"/>
          <w:bCs w:val="0"/>
          <w:color w:val="auto"/>
          <w:sz w:val="22"/>
          <w:szCs w:val="22"/>
          <w:lang w:val="en-GB" w:eastAsia="ja-JP"/>
        </w:rPr>
        <w:id w:val="1627650795"/>
        <w:docPartObj>
          <w:docPartGallery w:val="Table of Contents"/>
          <w:docPartUnique/>
        </w:docPartObj>
      </w:sdtPr>
      <w:sdtEndPr>
        <w:rPr>
          <w:noProof/>
        </w:rPr>
      </w:sdtEndPr>
      <w:sdtContent>
        <w:p w14:paraId="56D8352C" w14:textId="449C053D" w:rsidR="003C3089" w:rsidRPr="008E1468" w:rsidRDefault="003C3089">
          <w:pPr>
            <w:pStyle w:val="TOCHeading"/>
            <w:rPr>
              <w:rFonts w:asciiTheme="minorHAnsi" w:hAnsiTheme="minorHAnsi" w:cstheme="minorHAnsi"/>
            </w:rPr>
          </w:pPr>
          <w:r w:rsidRPr="008E1468">
            <w:rPr>
              <w:rFonts w:asciiTheme="minorHAnsi" w:hAnsiTheme="minorHAnsi" w:cstheme="minorHAnsi"/>
            </w:rPr>
            <w:t>Contents</w:t>
          </w:r>
        </w:p>
        <w:p w14:paraId="5EA7DE57" w14:textId="74D9AEF6" w:rsidR="00E90151" w:rsidRPr="008E1468" w:rsidRDefault="003C3089" w:rsidP="00E90151">
          <w:pPr>
            <w:pStyle w:val="TOC1"/>
            <w:rPr>
              <w:rFonts w:asciiTheme="minorHAnsi" w:eastAsiaTheme="minorEastAsia" w:hAnsiTheme="minorHAnsi" w:cstheme="minorHAnsi"/>
              <w:noProof/>
              <w:u w:val="none"/>
              <w:lang w:eastAsia="en-GB"/>
            </w:rPr>
          </w:pPr>
          <w:r w:rsidRPr="008E1468">
            <w:rPr>
              <w:rFonts w:asciiTheme="minorHAnsi" w:hAnsiTheme="minorHAnsi" w:cstheme="minorHAnsi"/>
            </w:rPr>
            <w:fldChar w:fldCharType="begin"/>
          </w:r>
          <w:r w:rsidRPr="008E1468">
            <w:rPr>
              <w:rFonts w:asciiTheme="minorHAnsi" w:hAnsiTheme="minorHAnsi" w:cstheme="minorHAnsi"/>
            </w:rPr>
            <w:instrText xml:space="preserve"> TOC \o "1-3" \h \z \u </w:instrText>
          </w:r>
          <w:r w:rsidRPr="008E1468">
            <w:rPr>
              <w:rFonts w:asciiTheme="minorHAnsi" w:hAnsiTheme="minorHAnsi" w:cstheme="minorHAnsi"/>
            </w:rPr>
            <w:fldChar w:fldCharType="separate"/>
          </w:r>
          <w:hyperlink w:anchor="_Toc17902013" w:history="1">
            <w:r w:rsidR="00E90151" w:rsidRPr="008E1468">
              <w:rPr>
                <w:rStyle w:val="Hyperlink"/>
                <w:rFonts w:asciiTheme="minorHAnsi" w:hAnsiTheme="minorHAnsi" w:cstheme="minorHAnsi"/>
                <w:noProof/>
              </w:rPr>
              <w:t>List of figures</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_Toc17902013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2</w:t>
            </w:r>
            <w:r w:rsidR="00E90151" w:rsidRPr="008E1468">
              <w:rPr>
                <w:rFonts w:asciiTheme="minorHAnsi" w:hAnsiTheme="minorHAnsi" w:cstheme="minorHAnsi"/>
                <w:noProof/>
                <w:webHidden/>
              </w:rPr>
              <w:fldChar w:fldCharType="end"/>
            </w:r>
          </w:hyperlink>
        </w:p>
        <w:p w14:paraId="6909A2C5" w14:textId="561273AF" w:rsidR="00E90151" w:rsidRPr="008E1468" w:rsidRDefault="00DB1F93" w:rsidP="00E90151">
          <w:pPr>
            <w:pStyle w:val="TOC1"/>
            <w:rPr>
              <w:rFonts w:asciiTheme="minorHAnsi" w:eastAsiaTheme="minorEastAsia" w:hAnsiTheme="minorHAnsi" w:cstheme="minorHAnsi"/>
              <w:noProof/>
              <w:u w:val="none"/>
              <w:lang w:eastAsia="en-GB"/>
            </w:rPr>
          </w:pPr>
          <w:hyperlink w:anchor="_Toc17902014" w:history="1">
            <w:r w:rsidR="00E90151" w:rsidRPr="008E1468">
              <w:rPr>
                <w:rStyle w:val="Hyperlink"/>
                <w:rFonts w:asciiTheme="minorHAnsi" w:hAnsiTheme="minorHAnsi" w:cstheme="minorHAnsi"/>
                <w:noProof/>
              </w:rPr>
              <w:t>Abbreviations</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_Toc17902014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3</w:t>
            </w:r>
            <w:r w:rsidR="00E90151" w:rsidRPr="008E1468">
              <w:rPr>
                <w:rFonts w:asciiTheme="minorHAnsi" w:hAnsiTheme="minorHAnsi" w:cstheme="minorHAnsi"/>
                <w:noProof/>
                <w:webHidden/>
              </w:rPr>
              <w:fldChar w:fldCharType="end"/>
            </w:r>
          </w:hyperlink>
        </w:p>
        <w:p w14:paraId="31B64060" w14:textId="474CF19E" w:rsidR="00E90151" w:rsidRPr="008E1468" w:rsidRDefault="00DB1F93" w:rsidP="00E90151">
          <w:pPr>
            <w:pStyle w:val="TOC1"/>
            <w:rPr>
              <w:rFonts w:asciiTheme="minorHAnsi" w:eastAsiaTheme="minorEastAsia" w:hAnsiTheme="minorHAnsi" w:cstheme="minorHAnsi"/>
              <w:noProof/>
              <w:u w:val="none"/>
              <w:lang w:eastAsia="en-GB"/>
            </w:rPr>
          </w:pPr>
          <w:hyperlink w:anchor="_Toc17902015" w:history="1">
            <w:r w:rsidR="00E90151" w:rsidRPr="008E1468">
              <w:rPr>
                <w:rStyle w:val="Hyperlink"/>
                <w:rFonts w:asciiTheme="minorHAnsi" w:hAnsiTheme="minorHAnsi" w:cstheme="minorHAnsi"/>
                <w:noProof/>
              </w:rPr>
              <w:t>1.Executive Summary</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_Toc17902015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4</w:t>
            </w:r>
            <w:r w:rsidR="00E90151" w:rsidRPr="008E1468">
              <w:rPr>
                <w:rFonts w:asciiTheme="minorHAnsi" w:hAnsiTheme="minorHAnsi" w:cstheme="minorHAnsi"/>
                <w:noProof/>
                <w:webHidden/>
              </w:rPr>
              <w:fldChar w:fldCharType="end"/>
            </w:r>
          </w:hyperlink>
        </w:p>
        <w:p w14:paraId="37D0706D" w14:textId="7B341FE8" w:rsidR="00E90151" w:rsidRPr="008E1468" w:rsidRDefault="00DB1F93" w:rsidP="00E90151">
          <w:pPr>
            <w:pStyle w:val="TOC1"/>
            <w:rPr>
              <w:rFonts w:asciiTheme="minorHAnsi" w:eastAsiaTheme="minorEastAsia" w:hAnsiTheme="minorHAnsi" w:cstheme="minorHAnsi"/>
              <w:noProof/>
              <w:u w:val="none"/>
              <w:lang w:eastAsia="en-GB"/>
            </w:rPr>
          </w:pPr>
          <w:hyperlink w:anchor="_Toc17902016" w:history="1">
            <w:r w:rsidR="00E90151" w:rsidRPr="008E1468">
              <w:rPr>
                <w:rStyle w:val="Hyperlink"/>
                <w:rFonts w:asciiTheme="minorHAnsi" w:hAnsiTheme="minorHAnsi" w:cstheme="minorHAnsi"/>
                <w:noProof/>
              </w:rPr>
              <w:t>2.Introduction and Background</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_Toc17902016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5</w:t>
            </w:r>
            <w:r w:rsidR="00E90151" w:rsidRPr="008E1468">
              <w:rPr>
                <w:rFonts w:asciiTheme="minorHAnsi" w:hAnsiTheme="minorHAnsi" w:cstheme="minorHAnsi"/>
                <w:noProof/>
                <w:webHidden/>
              </w:rPr>
              <w:fldChar w:fldCharType="end"/>
            </w:r>
          </w:hyperlink>
        </w:p>
        <w:p w14:paraId="5275DF5C" w14:textId="6A9A6F34" w:rsidR="00E90151" w:rsidRPr="008E1468" w:rsidRDefault="00DB1F93">
          <w:pPr>
            <w:pStyle w:val="TOC2"/>
            <w:rPr>
              <w:rFonts w:asciiTheme="minorHAnsi" w:eastAsiaTheme="minorEastAsia" w:hAnsiTheme="minorHAnsi" w:cstheme="minorHAnsi"/>
              <w:b w:val="0"/>
              <w:smallCaps w:val="0"/>
              <w:noProof/>
              <w:lang w:eastAsia="en-GB"/>
            </w:rPr>
          </w:pPr>
          <w:hyperlink w:anchor="_Toc17902017" w:history="1">
            <w:r w:rsidR="00E90151" w:rsidRPr="008E1468">
              <w:rPr>
                <w:rStyle w:val="Hyperlink"/>
                <w:rFonts w:asciiTheme="minorHAnsi" w:hAnsiTheme="minorHAnsi" w:cstheme="minorHAnsi"/>
                <w:noProof/>
              </w:rPr>
              <w:t>2.1 Open Insurance Management Information System (openIMIS)</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_Toc17902017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5</w:t>
            </w:r>
            <w:r w:rsidR="00E90151" w:rsidRPr="008E1468">
              <w:rPr>
                <w:rFonts w:asciiTheme="minorHAnsi" w:hAnsiTheme="minorHAnsi" w:cstheme="minorHAnsi"/>
                <w:noProof/>
                <w:webHidden/>
              </w:rPr>
              <w:fldChar w:fldCharType="end"/>
            </w:r>
          </w:hyperlink>
        </w:p>
        <w:p w14:paraId="0F06BD7E" w14:textId="1013EEF9" w:rsidR="00E90151" w:rsidRPr="008E1468" w:rsidRDefault="00DB1F93">
          <w:pPr>
            <w:pStyle w:val="TOC2"/>
            <w:rPr>
              <w:rFonts w:asciiTheme="minorHAnsi" w:eastAsiaTheme="minorEastAsia" w:hAnsiTheme="minorHAnsi" w:cstheme="minorHAnsi"/>
              <w:b w:val="0"/>
              <w:smallCaps w:val="0"/>
              <w:noProof/>
              <w:lang w:eastAsia="en-GB"/>
            </w:rPr>
          </w:pPr>
          <w:hyperlink w:anchor="_Toc17902018" w:history="1">
            <w:r w:rsidR="00E90151" w:rsidRPr="008E1468">
              <w:rPr>
                <w:rStyle w:val="Hyperlink"/>
                <w:rFonts w:asciiTheme="minorHAnsi" w:hAnsiTheme="minorHAnsi" w:cstheme="minorHAnsi"/>
                <w:noProof/>
              </w:rPr>
              <w:t>2.2 District Health Information System</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_Toc17902018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5</w:t>
            </w:r>
            <w:r w:rsidR="00E90151" w:rsidRPr="008E1468">
              <w:rPr>
                <w:rFonts w:asciiTheme="minorHAnsi" w:hAnsiTheme="minorHAnsi" w:cstheme="minorHAnsi"/>
                <w:noProof/>
                <w:webHidden/>
              </w:rPr>
              <w:fldChar w:fldCharType="end"/>
            </w:r>
          </w:hyperlink>
        </w:p>
        <w:p w14:paraId="10A041ED" w14:textId="500D044C" w:rsidR="00E90151" w:rsidRPr="008E1468" w:rsidRDefault="00DB1F93">
          <w:pPr>
            <w:pStyle w:val="TOC2"/>
            <w:rPr>
              <w:rFonts w:asciiTheme="minorHAnsi" w:eastAsiaTheme="minorEastAsia" w:hAnsiTheme="minorHAnsi" w:cstheme="minorHAnsi"/>
              <w:b w:val="0"/>
              <w:smallCaps w:val="0"/>
              <w:noProof/>
              <w:lang w:eastAsia="en-GB"/>
            </w:rPr>
          </w:pPr>
          <w:hyperlink w:anchor="_Toc17902019" w:history="1">
            <w:r w:rsidR="00E90151" w:rsidRPr="008E1468">
              <w:rPr>
                <w:rStyle w:val="Hyperlink"/>
                <w:rFonts w:asciiTheme="minorHAnsi" w:hAnsiTheme="minorHAnsi" w:cstheme="minorHAnsi"/>
                <w:noProof/>
              </w:rPr>
              <w:t>2.3 Information Sources</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_Toc17902019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6</w:t>
            </w:r>
            <w:r w:rsidR="00E90151" w:rsidRPr="008E1468">
              <w:rPr>
                <w:rFonts w:asciiTheme="minorHAnsi" w:hAnsiTheme="minorHAnsi" w:cstheme="minorHAnsi"/>
                <w:noProof/>
                <w:webHidden/>
              </w:rPr>
              <w:fldChar w:fldCharType="end"/>
            </w:r>
          </w:hyperlink>
        </w:p>
        <w:p w14:paraId="6F0DC895" w14:textId="01BB5133" w:rsidR="00E90151" w:rsidRPr="008E1468" w:rsidRDefault="00DB1F93" w:rsidP="00E90151">
          <w:pPr>
            <w:pStyle w:val="TOC1"/>
            <w:rPr>
              <w:rFonts w:asciiTheme="minorHAnsi" w:eastAsiaTheme="minorEastAsia" w:hAnsiTheme="minorHAnsi" w:cstheme="minorHAnsi"/>
              <w:noProof/>
              <w:u w:val="none"/>
              <w:lang w:eastAsia="en-GB"/>
            </w:rPr>
          </w:pPr>
          <w:hyperlink w:anchor="_Toc17902020" w:history="1">
            <w:r w:rsidR="00E90151" w:rsidRPr="008E1468">
              <w:rPr>
                <w:rStyle w:val="Hyperlink"/>
                <w:rFonts w:asciiTheme="minorHAnsi" w:hAnsiTheme="minorHAnsi" w:cstheme="minorHAnsi"/>
                <w:noProof/>
              </w:rPr>
              <w:t>3.Business Process Modelling</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_Toc17902020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7</w:t>
            </w:r>
            <w:r w:rsidR="00E90151" w:rsidRPr="008E1468">
              <w:rPr>
                <w:rFonts w:asciiTheme="minorHAnsi" w:hAnsiTheme="minorHAnsi" w:cstheme="minorHAnsi"/>
                <w:noProof/>
                <w:webHidden/>
              </w:rPr>
              <w:fldChar w:fldCharType="end"/>
            </w:r>
          </w:hyperlink>
        </w:p>
        <w:p w14:paraId="7ED4F1C3" w14:textId="0AC57B89" w:rsidR="00E90151" w:rsidRPr="008E1468" w:rsidRDefault="00DB1F93">
          <w:pPr>
            <w:pStyle w:val="TOC2"/>
            <w:rPr>
              <w:rFonts w:asciiTheme="minorHAnsi" w:eastAsiaTheme="minorEastAsia" w:hAnsiTheme="minorHAnsi" w:cstheme="minorHAnsi"/>
              <w:b w:val="0"/>
              <w:smallCaps w:val="0"/>
              <w:noProof/>
              <w:lang w:eastAsia="en-GB"/>
            </w:rPr>
          </w:pPr>
          <w:hyperlink w:anchor="_Toc17902021" w:history="1">
            <w:r w:rsidR="00E90151" w:rsidRPr="008E1468">
              <w:rPr>
                <w:rStyle w:val="Hyperlink"/>
                <w:rFonts w:asciiTheme="minorHAnsi" w:hAnsiTheme="minorHAnsi" w:cstheme="minorHAnsi"/>
                <w:noProof/>
              </w:rPr>
              <w:t>3.1</w:t>
            </w:r>
            <w:r w:rsidR="00E90151" w:rsidRPr="008E1468">
              <w:rPr>
                <w:rFonts w:asciiTheme="minorHAnsi" w:eastAsiaTheme="minorEastAsia" w:hAnsiTheme="minorHAnsi" w:cstheme="minorHAnsi"/>
                <w:b w:val="0"/>
                <w:smallCaps w:val="0"/>
                <w:noProof/>
                <w:lang w:eastAsia="en-GB"/>
              </w:rPr>
              <w:t xml:space="preserve"> </w:t>
            </w:r>
            <w:r w:rsidR="00E90151" w:rsidRPr="008E1468">
              <w:rPr>
                <w:rStyle w:val="Hyperlink"/>
                <w:rFonts w:asciiTheme="minorHAnsi" w:hAnsiTheme="minorHAnsi" w:cstheme="minorHAnsi"/>
                <w:noProof/>
              </w:rPr>
              <w:t>Existing Business Process</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_Toc17902021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7</w:t>
            </w:r>
            <w:r w:rsidR="00E90151" w:rsidRPr="008E1468">
              <w:rPr>
                <w:rFonts w:asciiTheme="minorHAnsi" w:hAnsiTheme="minorHAnsi" w:cstheme="minorHAnsi"/>
                <w:noProof/>
                <w:webHidden/>
              </w:rPr>
              <w:fldChar w:fldCharType="end"/>
            </w:r>
          </w:hyperlink>
        </w:p>
        <w:p w14:paraId="4A4BCCEF" w14:textId="6A7C2BEF" w:rsidR="00E90151" w:rsidRPr="008E1468" w:rsidRDefault="00DB1F93">
          <w:pPr>
            <w:pStyle w:val="TOC3"/>
            <w:tabs>
              <w:tab w:val="right" w:leader="dot" w:pos="9350"/>
            </w:tabs>
            <w:rPr>
              <w:rFonts w:asciiTheme="minorHAnsi" w:eastAsiaTheme="minorEastAsia" w:hAnsiTheme="minorHAnsi" w:cstheme="minorHAnsi"/>
              <w:smallCaps w:val="0"/>
              <w:noProof/>
              <w:lang w:eastAsia="en-GB"/>
            </w:rPr>
          </w:pPr>
          <w:hyperlink w:anchor="_Toc17902022" w:history="1">
            <w:r w:rsidR="00E90151" w:rsidRPr="008E1468">
              <w:rPr>
                <w:rStyle w:val="Hyperlink"/>
                <w:rFonts w:asciiTheme="minorHAnsi" w:hAnsiTheme="minorHAnsi" w:cstheme="minorHAnsi"/>
                <w:noProof/>
              </w:rPr>
              <w:t>3.1.1 Actors/Checkpoints</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_Toc17902022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7</w:t>
            </w:r>
            <w:r w:rsidR="00E90151" w:rsidRPr="008E1468">
              <w:rPr>
                <w:rFonts w:asciiTheme="minorHAnsi" w:hAnsiTheme="minorHAnsi" w:cstheme="minorHAnsi"/>
                <w:noProof/>
                <w:webHidden/>
              </w:rPr>
              <w:fldChar w:fldCharType="end"/>
            </w:r>
          </w:hyperlink>
        </w:p>
        <w:p w14:paraId="5901D9D8" w14:textId="1696B385" w:rsidR="00E90151" w:rsidRPr="008E1468" w:rsidRDefault="00DB1F93">
          <w:pPr>
            <w:pStyle w:val="TOC3"/>
            <w:tabs>
              <w:tab w:val="right" w:leader="dot" w:pos="9350"/>
            </w:tabs>
            <w:rPr>
              <w:rFonts w:asciiTheme="minorHAnsi" w:eastAsiaTheme="minorEastAsia" w:hAnsiTheme="minorHAnsi" w:cstheme="minorHAnsi"/>
              <w:smallCaps w:val="0"/>
              <w:noProof/>
              <w:lang w:eastAsia="en-GB"/>
            </w:rPr>
          </w:pPr>
          <w:hyperlink w:anchor="_Toc17902023" w:history="1">
            <w:r w:rsidR="00E90151" w:rsidRPr="008E1468">
              <w:rPr>
                <w:rStyle w:val="Hyperlink"/>
                <w:rFonts w:asciiTheme="minorHAnsi" w:hAnsiTheme="minorHAnsi" w:cstheme="minorHAnsi"/>
                <w:noProof/>
              </w:rPr>
              <w:t>3.1.2 Existing Workflow</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_Toc17902023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9</w:t>
            </w:r>
            <w:r w:rsidR="00E90151" w:rsidRPr="008E1468">
              <w:rPr>
                <w:rFonts w:asciiTheme="minorHAnsi" w:hAnsiTheme="minorHAnsi" w:cstheme="minorHAnsi"/>
                <w:noProof/>
                <w:webHidden/>
              </w:rPr>
              <w:fldChar w:fldCharType="end"/>
            </w:r>
          </w:hyperlink>
        </w:p>
        <w:p w14:paraId="370F1853" w14:textId="5BA70B6C" w:rsidR="00E90151" w:rsidRPr="008E1468" w:rsidRDefault="00DB1F93">
          <w:pPr>
            <w:pStyle w:val="TOC3"/>
            <w:tabs>
              <w:tab w:val="right" w:leader="dot" w:pos="9350"/>
            </w:tabs>
            <w:rPr>
              <w:rFonts w:asciiTheme="minorHAnsi" w:eastAsiaTheme="minorEastAsia" w:hAnsiTheme="minorHAnsi" w:cstheme="minorHAnsi"/>
              <w:smallCaps w:val="0"/>
              <w:noProof/>
              <w:lang w:eastAsia="en-GB"/>
            </w:rPr>
          </w:pPr>
          <w:hyperlink w:anchor="_Toc17902024" w:history="1">
            <w:r w:rsidR="00E90151" w:rsidRPr="008E1468">
              <w:rPr>
                <w:rStyle w:val="Hyperlink"/>
                <w:rFonts w:asciiTheme="minorHAnsi" w:hAnsiTheme="minorHAnsi" w:cstheme="minorHAnsi"/>
                <w:noProof/>
              </w:rPr>
              <w:t>3.1.2.1 Patient/Household Registration</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_Toc17902024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9</w:t>
            </w:r>
            <w:r w:rsidR="00E90151" w:rsidRPr="008E1468">
              <w:rPr>
                <w:rFonts w:asciiTheme="minorHAnsi" w:hAnsiTheme="minorHAnsi" w:cstheme="minorHAnsi"/>
                <w:noProof/>
                <w:webHidden/>
              </w:rPr>
              <w:fldChar w:fldCharType="end"/>
            </w:r>
          </w:hyperlink>
        </w:p>
        <w:p w14:paraId="5924EE5C" w14:textId="44801852" w:rsidR="00E90151" w:rsidRPr="008E1468" w:rsidRDefault="00DB1F93">
          <w:pPr>
            <w:pStyle w:val="TOC3"/>
            <w:tabs>
              <w:tab w:val="right" w:leader="dot" w:pos="9350"/>
            </w:tabs>
            <w:rPr>
              <w:rFonts w:asciiTheme="minorHAnsi" w:eastAsiaTheme="minorEastAsia" w:hAnsiTheme="minorHAnsi" w:cstheme="minorHAnsi"/>
              <w:smallCaps w:val="0"/>
              <w:noProof/>
              <w:lang w:eastAsia="en-GB"/>
            </w:rPr>
          </w:pPr>
          <w:hyperlink w:anchor="_Toc17902025" w:history="1">
            <w:r w:rsidR="00E90151" w:rsidRPr="008E1468">
              <w:rPr>
                <w:rStyle w:val="Hyperlink"/>
                <w:rFonts w:asciiTheme="minorHAnsi" w:hAnsiTheme="minorHAnsi" w:cstheme="minorHAnsi"/>
                <w:noProof/>
              </w:rPr>
              <w:t>3.1.2.2 Recording patient’s facility visit and service utilisation recording</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_Toc17902025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9</w:t>
            </w:r>
            <w:r w:rsidR="00E90151" w:rsidRPr="008E1468">
              <w:rPr>
                <w:rFonts w:asciiTheme="minorHAnsi" w:hAnsiTheme="minorHAnsi" w:cstheme="minorHAnsi"/>
                <w:noProof/>
                <w:webHidden/>
              </w:rPr>
              <w:fldChar w:fldCharType="end"/>
            </w:r>
          </w:hyperlink>
        </w:p>
        <w:p w14:paraId="78D920D3" w14:textId="71CED521" w:rsidR="00E90151" w:rsidRPr="008E1468" w:rsidRDefault="00DB1F93">
          <w:pPr>
            <w:pStyle w:val="TOC3"/>
            <w:tabs>
              <w:tab w:val="right" w:leader="dot" w:pos="9350"/>
            </w:tabs>
            <w:rPr>
              <w:rFonts w:asciiTheme="minorHAnsi" w:eastAsiaTheme="minorEastAsia" w:hAnsiTheme="minorHAnsi" w:cstheme="minorHAnsi"/>
              <w:smallCaps w:val="0"/>
              <w:noProof/>
              <w:lang w:eastAsia="en-GB"/>
            </w:rPr>
          </w:pPr>
          <w:hyperlink w:anchor="_Toc17902026" w:history="1">
            <w:r w:rsidR="00E90151" w:rsidRPr="008E1468">
              <w:rPr>
                <w:rStyle w:val="Hyperlink"/>
                <w:rFonts w:asciiTheme="minorHAnsi" w:hAnsiTheme="minorHAnsi" w:cstheme="minorHAnsi"/>
                <w:noProof/>
              </w:rPr>
              <w:t>3.1.2.3 Claim Submission</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_Toc17902026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10</w:t>
            </w:r>
            <w:r w:rsidR="00E90151" w:rsidRPr="008E1468">
              <w:rPr>
                <w:rFonts w:asciiTheme="minorHAnsi" w:hAnsiTheme="minorHAnsi" w:cstheme="minorHAnsi"/>
                <w:noProof/>
                <w:webHidden/>
              </w:rPr>
              <w:fldChar w:fldCharType="end"/>
            </w:r>
          </w:hyperlink>
        </w:p>
        <w:p w14:paraId="3CCD43F3" w14:textId="14287C25" w:rsidR="00E90151" w:rsidRPr="008E1468" w:rsidRDefault="00DB1F93">
          <w:pPr>
            <w:pStyle w:val="TOC3"/>
            <w:tabs>
              <w:tab w:val="right" w:leader="dot" w:pos="9350"/>
            </w:tabs>
            <w:rPr>
              <w:rFonts w:asciiTheme="minorHAnsi" w:eastAsiaTheme="minorEastAsia" w:hAnsiTheme="minorHAnsi" w:cstheme="minorHAnsi"/>
              <w:smallCaps w:val="0"/>
              <w:noProof/>
              <w:lang w:eastAsia="en-GB"/>
            </w:rPr>
          </w:pPr>
          <w:hyperlink w:anchor="_Toc17902027" w:history="1">
            <w:r w:rsidR="00E90151" w:rsidRPr="008E1468">
              <w:rPr>
                <w:rStyle w:val="Hyperlink"/>
                <w:rFonts w:asciiTheme="minorHAnsi" w:hAnsiTheme="minorHAnsi" w:cstheme="minorHAnsi"/>
                <w:noProof/>
              </w:rPr>
              <w:t>3.1.2.4 Claim Review and Valuation</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_Toc17902027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10</w:t>
            </w:r>
            <w:r w:rsidR="00E90151" w:rsidRPr="008E1468">
              <w:rPr>
                <w:rFonts w:asciiTheme="minorHAnsi" w:hAnsiTheme="minorHAnsi" w:cstheme="minorHAnsi"/>
                <w:noProof/>
                <w:webHidden/>
              </w:rPr>
              <w:fldChar w:fldCharType="end"/>
            </w:r>
          </w:hyperlink>
        </w:p>
        <w:p w14:paraId="29B4A083" w14:textId="61BE8684" w:rsidR="00E90151" w:rsidRPr="008E1468" w:rsidRDefault="00DB1F93">
          <w:pPr>
            <w:pStyle w:val="TOC3"/>
            <w:tabs>
              <w:tab w:val="right" w:leader="dot" w:pos="9350"/>
            </w:tabs>
            <w:rPr>
              <w:rFonts w:asciiTheme="minorHAnsi" w:eastAsiaTheme="minorEastAsia" w:hAnsiTheme="minorHAnsi" w:cstheme="minorHAnsi"/>
              <w:smallCaps w:val="0"/>
              <w:noProof/>
              <w:lang w:eastAsia="en-GB"/>
            </w:rPr>
          </w:pPr>
          <w:hyperlink w:anchor="_Toc17902028" w:history="1">
            <w:r w:rsidR="00E90151" w:rsidRPr="008E1468">
              <w:rPr>
                <w:rStyle w:val="Hyperlink"/>
                <w:rFonts w:asciiTheme="minorHAnsi" w:hAnsiTheme="minorHAnsi" w:cstheme="minorHAnsi"/>
                <w:noProof/>
              </w:rPr>
              <w:t>3.1.2.5 Claim Audit and Feedback</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_Toc17902028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11</w:t>
            </w:r>
            <w:r w:rsidR="00E90151" w:rsidRPr="008E1468">
              <w:rPr>
                <w:rFonts w:asciiTheme="minorHAnsi" w:hAnsiTheme="minorHAnsi" w:cstheme="minorHAnsi"/>
                <w:noProof/>
                <w:webHidden/>
              </w:rPr>
              <w:fldChar w:fldCharType="end"/>
            </w:r>
          </w:hyperlink>
        </w:p>
        <w:p w14:paraId="117E9643" w14:textId="30C42129" w:rsidR="00E90151" w:rsidRPr="008E1468" w:rsidRDefault="00DB1F93">
          <w:pPr>
            <w:pStyle w:val="TOC2"/>
            <w:rPr>
              <w:rFonts w:asciiTheme="minorHAnsi" w:eastAsiaTheme="minorEastAsia" w:hAnsiTheme="minorHAnsi" w:cstheme="minorHAnsi"/>
              <w:b w:val="0"/>
              <w:smallCaps w:val="0"/>
              <w:noProof/>
              <w:lang w:eastAsia="en-GB"/>
            </w:rPr>
          </w:pPr>
          <w:hyperlink w:anchor="_Toc17902029" w:history="1">
            <w:r w:rsidR="00E90151" w:rsidRPr="008E1468">
              <w:rPr>
                <w:rStyle w:val="Hyperlink"/>
                <w:rFonts w:asciiTheme="minorHAnsi" w:hAnsiTheme="minorHAnsi" w:cstheme="minorHAnsi"/>
                <w:noProof/>
              </w:rPr>
              <w:t>3.2 System Integration</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_Toc17902029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13</w:t>
            </w:r>
            <w:r w:rsidR="00E90151" w:rsidRPr="008E1468">
              <w:rPr>
                <w:rFonts w:asciiTheme="minorHAnsi" w:hAnsiTheme="minorHAnsi" w:cstheme="minorHAnsi"/>
                <w:noProof/>
                <w:webHidden/>
              </w:rPr>
              <w:fldChar w:fldCharType="end"/>
            </w:r>
          </w:hyperlink>
        </w:p>
        <w:p w14:paraId="4057458E" w14:textId="742A5A7D" w:rsidR="00E90151" w:rsidRPr="008E1468" w:rsidRDefault="00DB1F93">
          <w:pPr>
            <w:pStyle w:val="TOC2"/>
            <w:rPr>
              <w:rFonts w:asciiTheme="minorHAnsi" w:eastAsiaTheme="minorEastAsia" w:hAnsiTheme="minorHAnsi" w:cstheme="minorHAnsi"/>
              <w:b w:val="0"/>
              <w:smallCaps w:val="0"/>
              <w:noProof/>
              <w:lang w:eastAsia="en-GB"/>
            </w:rPr>
          </w:pPr>
          <w:hyperlink w:anchor="_Toc17902030" w:history="1">
            <w:r w:rsidR="00E90151" w:rsidRPr="008E1468">
              <w:rPr>
                <w:rStyle w:val="Hyperlink"/>
                <w:rFonts w:asciiTheme="minorHAnsi" w:hAnsiTheme="minorHAnsi" w:cstheme="minorHAnsi"/>
                <w:noProof/>
              </w:rPr>
              <w:t>3.2.1  Integration Building Blocks</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_Toc17902030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13</w:t>
            </w:r>
            <w:r w:rsidR="00E90151" w:rsidRPr="008E1468">
              <w:rPr>
                <w:rFonts w:asciiTheme="minorHAnsi" w:hAnsiTheme="minorHAnsi" w:cstheme="minorHAnsi"/>
                <w:noProof/>
                <w:webHidden/>
              </w:rPr>
              <w:fldChar w:fldCharType="end"/>
            </w:r>
          </w:hyperlink>
        </w:p>
        <w:p w14:paraId="6F1441C8" w14:textId="4A007EB7" w:rsidR="00E90151" w:rsidRPr="008E1468" w:rsidRDefault="00DB1F93">
          <w:pPr>
            <w:pStyle w:val="TOC2"/>
            <w:rPr>
              <w:rFonts w:asciiTheme="minorHAnsi" w:eastAsiaTheme="minorEastAsia" w:hAnsiTheme="minorHAnsi" w:cstheme="minorHAnsi"/>
              <w:b w:val="0"/>
              <w:smallCaps w:val="0"/>
              <w:noProof/>
              <w:lang w:eastAsia="en-GB"/>
            </w:rPr>
          </w:pPr>
          <w:hyperlink w:anchor="_Toc17902031" w:history="1">
            <w:r w:rsidR="00E90151" w:rsidRPr="008E1468">
              <w:rPr>
                <w:rStyle w:val="Hyperlink"/>
                <w:rFonts w:asciiTheme="minorHAnsi" w:hAnsiTheme="minorHAnsi" w:cstheme="minorHAnsi"/>
                <w:noProof/>
              </w:rPr>
              <w:t>3.3 Proposed Workflow</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_Toc17902031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14</w:t>
            </w:r>
            <w:r w:rsidR="00E90151" w:rsidRPr="008E1468">
              <w:rPr>
                <w:rFonts w:asciiTheme="minorHAnsi" w:hAnsiTheme="minorHAnsi" w:cstheme="minorHAnsi"/>
                <w:noProof/>
                <w:webHidden/>
              </w:rPr>
              <w:fldChar w:fldCharType="end"/>
            </w:r>
          </w:hyperlink>
        </w:p>
        <w:p w14:paraId="772C96C1" w14:textId="6C061D47" w:rsidR="00E90151" w:rsidRPr="008E1468" w:rsidRDefault="00DB1F93" w:rsidP="00E90151">
          <w:pPr>
            <w:pStyle w:val="TOC1"/>
            <w:rPr>
              <w:rFonts w:asciiTheme="minorHAnsi" w:eastAsiaTheme="minorEastAsia" w:hAnsiTheme="minorHAnsi" w:cstheme="minorHAnsi"/>
              <w:noProof/>
              <w:u w:val="none"/>
              <w:lang w:eastAsia="en-GB"/>
            </w:rPr>
          </w:pPr>
          <w:hyperlink w:anchor="_Toc17902032" w:history="1">
            <w:r w:rsidR="00E90151" w:rsidRPr="008E1468">
              <w:rPr>
                <w:rStyle w:val="Hyperlink"/>
                <w:rFonts w:asciiTheme="minorHAnsi" w:hAnsiTheme="minorHAnsi" w:cstheme="minorHAnsi"/>
                <w:noProof/>
              </w:rPr>
              <w:t>4.Data Analysis and Outputs</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_Toc17902032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16</w:t>
            </w:r>
            <w:r w:rsidR="00E90151" w:rsidRPr="008E1468">
              <w:rPr>
                <w:rFonts w:asciiTheme="minorHAnsi" w:hAnsiTheme="minorHAnsi" w:cstheme="minorHAnsi"/>
                <w:noProof/>
                <w:webHidden/>
              </w:rPr>
              <w:fldChar w:fldCharType="end"/>
            </w:r>
          </w:hyperlink>
        </w:p>
        <w:p w14:paraId="04A0691F" w14:textId="6B2B7013" w:rsidR="00E90151" w:rsidRPr="008E1468" w:rsidRDefault="00DB1F93">
          <w:pPr>
            <w:pStyle w:val="TOC2"/>
            <w:rPr>
              <w:rFonts w:asciiTheme="minorHAnsi" w:eastAsiaTheme="minorEastAsia" w:hAnsiTheme="minorHAnsi" w:cstheme="minorHAnsi"/>
              <w:b w:val="0"/>
              <w:smallCaps w:val="0"/>
              <w:noProof/>
              <w:lang w:eastAsia="en-GB"/>
            </w:rPr>
          </w:pPr>
          <w:hyperlink w:anchor="_Toc17902033" w:history="1">
            <w:r w:rsidR="00E90151" w:rsidRPr="008E1468">
              <w:rPr>
                <w:rStyle w:val="Hyperlink"/>
                <w:rFonts w:asciiTheme="minorHAnsi" w:hAnsiTheme="minorHAnsi" w:cstheme="minorHAnsi"/>
                <w:noProof/>
              </w:rPr>
              <w:t>4.1</w:t>
            </w:r>
            <w:r w:rsidR="00E90151" w:rsidRPr="008E1468">
              <w:rPr>
                <w:rFonts w:asciiTheme="minorHAnsi" w:eastAsiaTheme="minorEastAsia" w:hAnsiTheme="minorHAnsi" w:cstheme="minorHAnsi"/>
                <w:b w:val="0"/>
                <w:smallCaps w:val="0"/>
                <w:noProof/>
                <w:lang w:eastAsia="en-GB"/>
              </w:rPr>
              <w:t xml:space="preserve"> </w:t>
            </w:r>
            <w:r w:rsidR="00E90151" w:rsidRPr="008E1468">
              <w:rPr>
                <w:rStyle w:val="Hyperlink"/>
                <w:rFonts w:asciiTheme="minorHAnsi" w:hAnsiTheme="minorHAnsi" w:cstheme="minorHAnsi"/>
                <w:noProof/>
              </w:rPr>
              <w:t>Beneficiary Indicators</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_Toc17902033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16</w:t>
            </w:r>
            <w:r w:rsidR="00E90151" w:rsidRPr="008E1468">
              <w:rPr>
                <w:rFonts w:asciiTheme="minorHAnsi" w:hAnsiTheme="minorHAnsi" w:cstheme="minorHAnsi"/>
                <w:noProof/>
                <w:webHidden/>
              </w:rPr>
              <w:fldChar w:fldCharType="end"/>
            </w:r>
          </w:hyperlink>
        </w:p>
        <w:p w14:paraId="18ED793F" w14:textId="0F77D248" w:rsidR="00E90151" w:rsidRPr="008E1468" w:rsidRDefault="00DB1F93">
          <w:pPr>
            <w:pStyle w:val="TOC2"/>
            <w:rPr>
              <w:rFonts w:asciiTheme="minorHAnsi" w:eastAsiaTheme="minorEastAsia" w:hAnsiTheme="minorHAnsi" w:cstheme="minorHAnsi"/>
              <w:b w:val="0"/>
              <w:smallCaps w:val="0"/>
              <w:noProof/>
              <w:lang w:eastAsia="en-GB"/>
            </w:rPr>
          </w:pPr>
          <w:hyperlink w:anchor="_Toc17902034" w:history="1">
            <w:r w:rsidR="00E90151" w:rsidRPr="008E1468">
              <w:rPr>
                <w:rStyle w:val="Hyperlink"/>
                <w:rFonts w:asciiTheme="minorHAnsi" w:hAnsiTheme="minorHAnsi" w:cstheme="minorHAnsi"/>
                <w:noProof/>
              </w:rPr>
              <w:t>4.2</w:t>
            </w:r>
            <w:r w:rsidR="00E90151" w:rsidRPr="008E1468">
              <w:rPr>
                <w:rFonts w:asciiTheme="minorHAnsi" w:eastAsiaTheme="minorEastAsia" w:hAnsiTheme="minorHAnsi" w:cstheme="minorHAnsi"/>
                <w:b w:val="0"/>
                <w:smallCaps w:val="0"/>
                <w:noProof/>
                <w:lang w:eastAsia="en-GB"/>
              </w:rPr>
              <w:t xml:space="preserve"> </w:t>
            </w:r>
            <w:r w:rsidR="00E90151" w:rsidRPr="008E1468">
              <w:rPr>
                <w:rStyle w:val="Hyperlink"/>
                <w:rFonts w:asciiTheme="minorHAnsi" w:hAnsiTheme="minorHAnsi" w:cstheme="minorHAnsi"/>
                <w:noProof/>
              </w:rPr>
              <w:t>Claim Indicators</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_Toc17902034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22</w:t>
            </w:r>
            <w:r w:rsidR="00E90151" w:rsidRPr="008E1468">
              <w:rPr>
                <w:rFonts w:asciiTheme="minorHAnsi" w:hAnsiTheme="minorHAnsi" w:cstheme="minorHAnsi"/>
                <w:noProof/>
                <w:webHidden/>
              </w:rPr>
              <w:fldChar w:fldCharType="end"/>
            </w:r>
          </w:hyperlink>
        </w:p>
        <w:p w14:paraId="69511517" w14:textId="3A5ECC3F" w:rsidR="00E90151" w:rsidRPr="008E1468" w:rsidRDefault="00DB1F93">
          <w:pPr>
            <w:pStyle w:val="TOC2"/>
            <w:rPr>
              <w:rFonts w:asciiTheme="minorHAnsi" w:eastAsiaTheme="minorEastAsia" w:hAnsiTheme="minorHAnsi" w:cstheme="minorHAnsi"/>
              <w:b w:val="0"/>
              <w:smallCaps w:val="0"/>
              <w:noProof/>
              <w:lang w:eastAsia="en-GB"/>
            </w:rPr>
          </w:pPr>
          <w:hyperlink w:anchor="_Toc17902035" w:history="1">
            <w:r w:rsidR="00E90151" w:rsidRPr="008E1468">
              <w:rPr>
                <w:rStyle w:val="Hyperlink"/>
                <w:rFonts w:asciiTheme="minorHAnsi" w:hAnsiTheme="minorHAnsi" w:cstheme="minorHAnsi"/>
                <w:noProof/>
              </w:rPr>
              <w:t>4.3 Operational Indicators</w:t>
            </w:r>
            <w:r w:rsidR="00E90151" w:rsidRPr="008E1468">
              <w:rPr>
                <w:rFonts w:asciiTheme="minorHAnsi" w:hAnsiTheme="minorHAnsi" w:cstheme="minorHAnsi"/>
                <w:noProof/>
                <w:webHidden/>
              </w:rPr>
              <w:tab/>
            </w:r>
            <w:r w:rsidR="00E90151" w:rsidRPr="008E1468">
              <w:rPr>
                <w:rFonts w:asciiTheme="minorHAnsi" w:hAnsiTheme="minorHAnsi" w:cstheme="minorHAnsi"/>
                <w:noProof/>
                <w:webHidden/>
              </w:rPr>
              <w:fldChar w:fldCharType="begin"/>
            </w:r>
            <w:r w:rsidR="00E90151" w:rsidRPr="008E1468">
              <w:rPr>
                <w:rFonts w:asciiTheme="minorHAnsi" w:hAnsiTheme="minorHAnsi" w:cstheme="minorHAnsi"/>
                <w:noProof/>
                <w:webHidden/>
              </w:rPr>
              <w:instrText xml:space="preserve"> PAGEREF _Toc17902035 \h </w:instrText>
            </w:r>
            <w:r w:rsidR="00E90151" w:rsidRPr="008E1468">
              <w:rPr>
                <w:rFonts w:asciiTheme="minorHAnsi" w:hAnsiTheme="minorHAnsi" w:cstheme="minorHAnsi"/>
                <w:noProof/>
                <w:webHidden/>
              </w:rPr>
            </w:r>
            <w:r w:rsidR="00E90151" w:rsidRPr="008E1468">
              <w:rPr>
                <w:rFonts w:asciiTheme="minorHAnsi" w:hAnsiTheme="minorHAnsi" w:cstheme="minorHAnsi"/>
                <w:noProof/>
                <w:webHidden/>
              </w:rPr>
              <w:fldChar w:fldCharType="separate"/>
            </w:r>
            <w:r w:rsidR="00CE0D92">
              <w:rPr>
                <w:rFonts w:asciiTheme="minorHAnsi" w:hAnsiTheme="minorHAnsi" w:cstheme="minorHAnsi"/>
                <w:noProof/>
                <w:webHidden/>
              </w:rPr>
              <w:t>26</w:t>
            </w:r>
            <w:r w:rsidR="00E90151" w:rsidRPr="008E1468">
              <w:rPr>
                <w:rFonts w:asciiTheme="minorHAnsi" w:hAnsiTheme="minorHAnsi" w:cstheme="minorHAnsi"/>
                <w:noProof/>
                <w:webHidden/>
              </w:rPr>
              <w:fldChar w:fldCharType="end"/>
            </w:r>
          </w:hyperlink>
        </w:p>
        <w:p w14:paraId="3F7CB453" w14:textId="60F97FC7" w:rsidR="003C3089" w:rsidRPr="008E1468" w:rsidRDefault="003C3089">
          <w:pPr>
            <w:rPr>
              <w:rFonts w:asciiTheme="minorHAnsi" w:hAnsiTheme="minorHAnsi" w:cstheme="minorHAnsi"/>
            </w:rPr>
          </w:pPr>
          <w:r w:rsidRPr="008E1468">
            <w:rPr>
              <w:rFonts w:asciiTheme="minorHAnsi" w:hAnsiTheme="minorHAnsi" w:cstheme="minorHAnsi"/>
              <w:b/>
              <w:bCs/>
              <w:noProof/>
            </w:rPr>
            <w:fldChar w:fldCharType="end"/>
          </w:r>
        </w:p>
      </w:sdtContent>
    </w:sdt>
    <w:p w14:paraId="16670D68" w14:textId="30B9424B" w:rsidR="003C3089" w:rsidRPr="008E1468" w:rsidRDefault="003C3089" w:rsidP="00B63D86">
      <w:pPr>
        <w:pStyle w:val="Heading1"/>
        <w:tabs>
          <w:tab w:val="left" w:pos="8190"/>
        </w:tabs>
        <w:ind w:left="-720" w:right="1143"/>
        <w:jc w:val="both"/>
        <w:rPr>
          <w:rFonts w:asciiTheme="minorHAnsi" w:hAnsiTheme="minorHAnsi" w:cstheme="minorHAnsi"/>
        </w:rPr>
      </w:pPr>
    </w:p>
    <w:p w14:paraId="4E30FD9A" w14:textId="487DEC4A" w:rsidR="00E90151" w:rsidRPr="008E1468" w:rsidRDefault="00E90151" w:rsidP="00E90151">
      <w:pPr>
        <w:rPr>
          <w:rFonts w:asciiTheme="minorHAnsi" w:hAnsiTheme="minorHAnsi" w:cstheme="minorHAnsi"/>
        </w:rPr>
      </w:pPr>
    </w:p>
    <w:p w14:paraId="21DEA994" w14:textId="761C4C4F" w:rsidR="00E90151" w:rsidRPr="008E1468" w:rsidRDefault="00E90151" w:rsidP="00E90151">
      <w:pPr>
        <w:rPr>
          <w:rFonts w:asciiTheme="minorHAnsi" w:hAnsiTheme="minorHAnsi" w:cstheme="minorHAnsi"/>
        </w:rPr>
      </w:pPr>
    </w:p>
    <w:p w14:paraId="36A85FB9" w14:textId="746CFAC5" w:rsidR="00E90151" w:rsidRPr="008E1468" w:rsidRDefault="00E90151" w:rsidP="00E90151">
      <w:pPr>
        <w:rPr>
          <w:rFonts w:asciiTheme="minorHAnsi" w:hAnsiTheme="minorHAnsi" w:cstheme="minorHAnsi"/>
        </w:rPr>
      </w:pPr>
    </w:p>
    <w:p w14:paraId="13DD4B1C" w14:textId="2B97283F" w:rsidR="00E90151" w:rsidRPr="008E1468" w:rsidRDefault="00E90151" w:rsidP="00E90151">
      <w:pPr>
        <w:rPr>
          <w:rFonts w:asciiTheme="minorHAnsi" w:hAnsiTheme="minorHAnsi" w:cstheme="minorHAnsi"/>
        </w:rPr>
      </w:pPr>
    </w:p>
    <w:p w14:paraId="60EFBFC4" w14:textId="77777777" w:rsidR="00E90151" w:rsidRPr="008E1468" w:rsidRDefault="00E90151" w:rsidP="00E90151">
      <w:pPr>
        <w:rPr>
          <w:rFonts w:asciiTheme="minorHAnsi" w:hAnsiTheme="minorHAnsi" w:cstheme="minorHAnsi"/>
        </w:rPr>
      </w:pPr>
    </w:p>
    <w:p w14:paraId="0678E6DC" w14:textId="77777777" w:rsidR="003C3089" w:rsidRPr="008E1468" w:rsidRDefault="003C3089" w:rsidP="00B63D86">
      <w:pPr>
        <w:pStyle w:val="Heading1"/>
        <w:tabs>
          <w:tab w:val="left" w:pos="8190"/>
        </w:tabs>
        <w:ind w:left="-720" w:right="1143"/>
        <w:jc w:val="both"/>
        <w:rPr>
          <w:rFonts w:asciiTheme="minorHAnsi" w:hAnsiTheme="minorHAnsi" w:cstheme="minorHAnsi"/>
        </w:rPr>
      </w:pPr>
    </w:p>
    <w:p w14:paraId="3FD685BE" w14:textId="0A7A075B" w:rsidR="00B63D86" w:rsidRPr="008E1468" w:rsidRDefault="00E03B78" w:rsidP="00B63D86">
      <w:pPr>
        <w:pStyle w:val="Heading1"/>
        <w:tabs>
          <w:tab w:val="left" w:pos="8190"/>
        </w:tabs>
        <w:ind w:left="-720" w:right="1143"/>
        <w:jc w:val="both"/>
        <w:rPr>
          <w:rFonts w:asciiTheme="minorHAnsi" w:hAnsiTheme="minorHAnsi" w:cstheme="minorHAnsi"/>
        </w:rPr>
      </w:pPr>
      <w:bookmarkStart w:id="18" w:name="_Toc17902013"/>
      <w:r w:rsidRPr="008E1468">
        <w:rPr>
          <w:rFonts w:asciiTheme="minorHAnsi" w:hAnsiTheme="minorHAnsi" w:cstheme="minorHAnsi"/>
        </w:rPr>
        <w:t>List of figures</w:t>
      </w:r>
      <w:bookmarkEnd w:id="18"/>
    </w:p>
    <w:p w14:paraId="29598488" w14:textId="6A3E2833" w:rsidR="0041702B" w:rsidRPr="008E1468" w:rsidRDefault="0041702B" w:rsidP="0041702B">
      <w:pPr>
        <w:rPr>
          <w:rFonts w:asciiTheme="minorHAnsi" w:hAnsiTheme="minorHAnsi" w:cstheme="minorHAnsi"/>
        </w:rPr>
      </w:pPr>
    </w:p>
    <w:p w14:paraId="681440D2" w14:textId="25156823" w:rsidR="003C3089" w:rsidRPr="008E1468" w:rsidRDefault="0041702B">
      <w:pPr>
        <w:pStyle w:val="TableofFigures"/>
        <w:tabs>
          <w:tab w:val="right" w:leader="dot" w:pos="9350"/>
        </w:tabs>
        <w:rPr>
          <w:rFonts w:asciiTheme="minorHAnsi" w:eastAsiaTheme="minorEastAsia" w:hAnsiTheme="minorHAnsi" w:cstheme="minorHAnsi"/>
          <w:noProof/>
          <w:color w:val="auto"/>
          <w:sz w:val="22"/>
          <w:szCs w:val="22"/>
          <w:lang w:val="en-GB" w:eastAsia="en-GB"/>
        </w:rPr>
      </w:pPr>
      <w:r w:rsidRPr="008E1468">
        <w:rPr>
          <w:rFonts w:asciiTheme="minorHAnsi" w:hAnsiTheme="minorHAnsi" w:cstheme="minorHAnsi"/>
        </w:rPr>
        <w:fldChar w:fldCharType="begin"/>
      </w:r>
      <w:r w:rsidRPr="008E1468">
        <w:rPr>
          <w:rFonts w:asciiTheme="minorHAnsi" w:hAnsiTheme="minorHAnsi" w:cstheme="minorHAnsi"/>
        </w:rPr>
        <w:instrText xml:space="preserve"> TOC \h \z \c "Figure" </w:instrText>
      </w:r>
      <w:r w:rsidRPr="008E1468">
        <w:rPr>
          <w:rFonts w:asciiTheme="minorHAnsi" w:hAnsiTheme="minorHAnsi" w:cstheme="minorHAnsi"/>
        </w:rPr>
        <w:fldChar w:fldCharType="separate"/>
      </w:r>
      <w:hyperlink w:anchor="_Toc17901589" w:history="1">
        <w:r w:rsidR="003C3089" w:rsidRPr="008E1468">
          <w:rPr>
            <w:rStyle w:val="Hyperlink"/>
            <w:rFonts w:asciiTheme="minorHAnsi" w:hAnsiTheme="minorHAnsi" w:cstheme="minorHAnsi"/>
            <w:noProof/>
          </w:rPr>
          <w:t>Figure 1 Existing Workflow</w:t>
        </w:r>
        <w:r w:rsidR="003C3089" w:rsidRPr="008E1468">
          <w:rPr>
            <w:rFonts w:asciiTheme="minorHAnsi" w:hAnsiTheme="minorHAnsi" w:cstheme="minorHAnsi"/>
            <w:noProof/>
            <w:webHidden/>
          </w:rPr>
          <w:tab/>
        </w:r>
        <w:r w:rsidR="003C3089" w:rsidRPr="008E1468">
          <w:rPr>
            <w:rFonts w:asciiTheme="minorHAnsi" w:hAnsiTheme="minorHAnsi" w:cstheme="minorHAnsi"/>
            <w:noProof/>
            <w:webHidden/>
          </w:rPr>
          <w:fldChar w:fldCharType="begin"/>
        </w:r>
        <w:r w:rsidR="003C3089" w:rsidRPr="008E1468">
          <w:rPr>
            <w:rFonts w:asciiTheme="minorHAnsi" w:hAnsiTheme="minorHAnsi" w:cstheme="minorHAnsi"/>
            <w:noProof/>
            <w:webHidden/>
          </w:rPr>
          <w:instrText xml:space="preserve"> PAGEREF _Toc17901589 \h </w:instrText>
        </w:r>
        <w:r w:rsidR="003C3089" w:rsidRPr="008E1468">
          <w:rPr>
            <w:rFonts w:asciiTheme="minorHAnsi" w:hAnsiTheme="minorHAnsi" w:cstheme="minorHAnsi"/>
            <w:noProof/>
            <w:webHidden/>
          </w:rPr>
        </w:r>
        <w:r w:rsidR="003C3089" w:rsidRPr="008E1468">
          <w:rPr>
            <w:rFonts w:asciiTheme="minorHAnsi" w:hAnsiTheme="minorHAnsi" w:cstheme="minorHAnsi"/>
            <w:noProof/>
            <w:webHidden/>
          </w:rPr>
          <w:fldChar w:fldCharType="separate"/>
        </w:r>
        <w:r w:rsidR="00CE0D92">
          <w:rPr>
            <w:rFonts w:asciiTheme="minorHAnsi" w:hAnsiTheme="minorHAnsi" w:cstheme="minorHAnsi"/>
            <w:noProof/>
            <w:webHidden/>
          </w:rPr>
          <w:t>12</w:t>
        </w:r>
        <w:r w:rsidR="003C3089" w:rsidRPr="008E1468">
          <w:rPr>
            <w:rFonts w:asciiTheme="minorHAnsi" w:hAnsiTheme="minorHAnsi" w:cstheme="minorHAnsi"/>
            <w:noProof/>
            <w:webHidden/>
          </w:rPr>
          <w:fldChar w:fldCharType="end"/>
        </w:r>
      </w:hyperlink>
    </w:p>
    <w:p w14:paraId="6C07B617" w14:textId="218E4AC6" w:rsidR="003C3089" w:rsidRPr="008E1468" w:rsidRDefault="00DB1F93">
      <w:pPr>
        <w:pStyle w:val="TableofFigures"/>
        <w:tabs>
          <w:tab w:val="right" w:leader="dot" w:pos="9350"/>
        </w:tabs>
        <w:rPr>
          <w:rFonts w:asciiTheme="minorHAnsi" w:eastAsiaTheme="minorEastAsia" w:hAnsiTheme="minorHAnsi" w:cstheme="minorHAnsi"/>
          <w:noProof/>
          <w:color w:val="auto"/>
          <w:sz w:val="22"/>
          <w:szCs w:val="22"/>
          <w:lang w:val="en-GB" w:eastAsia="en-GB"/>
        </w:rPr>
      </w:pPr>
      <w:hyperlink w:anchor="_Toc17901590" w:history="1">
        <w:r w:rsidR="003C3089" w:rsidRPr="008E1468">
          <w:rPr>
            <w:rStyle w:val="Hyperlink"/>
            <w:rFonts w:asciiTheme="minorHAnsi" w:hAnsiTheme="minorHAnsi" w:cstheme="minorHAnsi"/>
            <w:noProof/>
          </w:rPr>
          <w:t>Figure 2 Proposed Workflow</w:t>
        </w:r>
        <w:r w:rsidR="003C3089" w:rsidRPr="008E1468">
          <w:rPr>
            <w:rFonts w:asciiTheme="minorHAnsi" w:hAnsiTheme="minorHAnsi" w:cstheme="minorHAnsi"/>
            <w:noProof/>
            <w:webHidden/>
          </w:rPr>
          <w:tab/>
        </w:r>
        <w:r w:rsidR="003C3089" w:rsidRPr="008E1468">
          <w:rPr>
            <w:rFonts w:asciiTheme="minorHAnsi" w:hAnsiTheme="minorHAnsi" w:cstheme="minorHAnsi"/>
            <w:noProof/>
            <w:webHidden/>
          </w:rPr>
          <w:fldChar w:fldCharType="begin"/>
        </w:r>
        <w:r w:rsidR="003C3089" w:rsidRPr="008E1468">
          <w:rPr>
            <w:rFonts w:asciiTheme="minorHAnsi" w:hAnsiTheme="minorHAnsi" w:cstheme="minorHAnsi"/>
            <w:noProof/>
            <w:webHidden/>
          </w:rPr>
          <w:instrText xml:space="preserve"> PAGEREF _Toc17901590 \h </w:instrText>
        </w:r>
        <w:r w:rsidR="003C3089" w:rsidRPr="008E1468">
          <w:rPr>
            <w:rFonts w:asciiTheme="minorHAnsi" w:hAnsiTheme="minorHAnsi" w:cstheme="minorHAnsi"/>
            <w:noProof/>
            <w:webHidden/>
          </w:rPr>
        </w:r>
        <w:r w:rsidR="003C3089" w:rsidRPr="008E1468">
          <w:rPr>
            <w:rFonts w:asciiTheme="minorHAnsi" w:hAnsiTheme="minorHAnsi" w:cstheme="minorHAnsi"/>
            <w:noProof/>
            <w:webHidden/>
          </w:rPr>
          <w:fldChar w:fldCharType="separate"/>
        </w:r>
        <w:r w:rsidR="00CE0D92">
          <w:rPr>
            <w:rFonts w:asciiTheme="minorHAnsi" w:hAnsiTheme="minorHAnsi" w:cstheme="minorHAnsi"/>
            <w:noProof/>
            <w:webHidden/>
          </w:rPr>
          <w:t>15</w:t>
        </w:r>
        <w:r w:rsidR="003C3089" w:rsidRPr="008E1468">
          <w:rPr>
            <w:rFonts w:asciiTheme="minorHAnsi" w:hAnsiTheme="minorHAnsi" w:cstheme="minorHAnsi"/>
            <w:noProof/>
            <w:webHidden/>
          </w:rPr>
          <w:fldChar w:fldCharType="end"/>
        </w:r>
      </w:hyperlink>
    </w:p>
    <w:p w14:paraId="6D9921B6" w14:textId="6716930D" w:rsidR="0041702B" w:rsidRPr="008E1468" w:rsidRDefault="0041702B" w:rsidP="0041702B">
      <w:pPr>
        <w:rPr>
          <w:rFonts w:asciiTheme="minorHAnsi" w:hAnsiTheme="minorHAnsi" w:cstheme="minorHAnsi"/>
        </w:rPr>
      </w:pPr>
      <w:r w:rsidRPr="008E1468">
        <w:rPr>
          <w:rFonts w:asciiTheme="minorHAnsi" w:hAnsiTheme="minorHAnsi" w:cstheme="minorHAnsi"/>
        </w:rPr>
        <w:fldChar w:fldCharType="end"/>
      </w:r>
    </w:p>
    <w:p w14:paraId="23D597E0" w14:textId="77777777" w:rsidR="00B63D86" w:rsidRPr="008E1468" w:rsidRDefault="00B63D86" w:rsidP="00B63D86">
      <w:pPr>
        <w:rPr>
          <w:rFonts w:asciiTheme="minorHAnsi" w:hAnsiTheme="minorHAnsi" w:cstheme="minorHAnsi"/>
        </w:rPr>
      </w:pPr>
    </w:p>
    <w:p w14:paraId="11F1747A" w14:textId="77777777" w:rsidR="00B63D86" w:rsidRPr="008E1468" w:rsidRDefault="00B63D86" w:rsidP="00B63D86">
      <w:pPr>
        <w:rPr>
          <w:rFonts w:asciiTheme="minorHAnsi" w:hAnsiTheme="minorHAnsi" w:cstheme="minorHAnsi"/>
        </w:rPr>
      </w:pPr>
    </w:p>
    <w:p w14:paraId="2BC72393" w14:textId="77777777" w:rsidR="00E03B78" w:rsidRPr="008E1468" w:rsidRDefault="00E03B78" w:rsidP="00B63D86">
      <w:pPr>
        <w:tabs>
          <w:tab w:val="left" w:pos="8190"/>
        </w:tabs>
        <w:ind w:left="-720" w:right="1143"/>
        <w:jc w:val="both"/>
        <w:rPr>
          <w:rFonts w:asciiTheme="minorHAnsi" w:hAnsiTheme="minorHAnsi" w:cstheme="minorHAnsi"/>
        </w:rPr>
      </w:pPr>
    </w:p>
    <w:p w14:paraId="11AC801E" w14:textId="77777777" w:rsidR="00E03B78" w:rsidRPr="008E1468" w:rsidRDefault="00E03B78" w:rsidP="00E03B78">
      <w:pPr>
        <w:tabs>
          <w:tab w:val="left" w:pos="8190"/>
        </w:tabs>
        <w:spacing w:after="160" w:line="259" w:lineRule="auto"/>
        <w:ind w:right="1143"/>
        <w:jc w:val="both"/>
        <w:rPr>
          <w:rFonts w:asciiTheme="minorHAnsi" w:eastAsia="Trebuchet MS" w:hAnsiTheme="minorHAnsi" w:cstheme="minorHAnsi"/>
          <w:color w:val="4472C4" w:themeColor="accent1"/>
          <w:sz w:val="32"/>
          <w:szCs w:val="20"/>
        </w:rPr>
      </w:pPr>
      <w:r w:rsidRPr="008E1468">
        <w:rPr>
          <w:rFonts w:asciiTheme="minorHAnsi" w:hAnsiTheme="minorHAnsi" w:cstheme="minorHAnsi"/>
        </w:rPr>
        <w:br w:type="page"/>
      </w:r>
    </w:p>
    <w:p w14:paraId="21BBBDD7" w14:textId="77777777" w:rsidR="00E03B78" w:rsidRPr="008E1468" w:rsidRDefault="00E03B78" w:rsidP="00B63D86">
      <w:pPr>
        <w:pStyle w:val="Heading1"/>
        <w:tabs>
          <w:tab w:val="left" w:pos="8190"/>
        </w:tabs>
        <w:ind w:right="1143"/>
        <w:jc w:val="both"/>
        <w:rPr>
          <w:rFonts w:asciiTheme="minorHAnsi" w:hAnsiTheme="minorHAnsi" w:cstheme="minorHAnsi"/>
        </w:rPr>
      </w:pPr>
      <w:bookmarkStart w:id="19" w:name="_Toc17902014"/>
      <w:r w:rsidRPr="008E1468">
        <w:rPr>
          <w:rFonts w:asciiTheme="minorHAnsi" w:hAnsiTheme="minorHAnsi" w:cstheme="minorHAnsi"/>
        </w:rPr>
        <w:lastRenderedPageBreak/>
        <w:t>Abbreviations</w:t>
      </w:r>
      <w:bookmarkEnd w:id="16"/>
      <w:bookmarkEnd w:id="17"/>
      <w:bookmarkEnd w:id="19"/>
    </w:p>
    <w:p w14:paraId="54D4DFB6" w14:textId="77777777" w:rsidR="002E72E6" w:rsidRPr="008E1468" w:rsidRDefault="002E72E6" w:rsidP="003C3089">
      <w:pPr>
        <w:pStyle w:val="Normal1"/>
        <w:tabs>
          <w:tab w:val="left" w:pos="8190"/>
          <w:tab w:val="left" w:pos="9639"/>
        </w:tabs>
        <w:spacing w:line="360" w:lineRule="auto"/>
        <w:ind w:right="1143"/>
        <w:jc w:val="both"/>
        <w:rPr>
          <w:rFonts w:asciiTheme="minorHAnsi" w:hAnsiTheme="minorHAnsi" w:cstheme="minorHAnsi"/>
        </w:rPr>
      </w:pPr>
      <w:bookmarkStart w:id="20" w:name="_Toc284075422"/>
    </w:p>
    <w:p w14:paraId="020C94DC" w14:textId="480A7089" w:rsidR="002E72E6" w:rsidRPr="008E1468" w:rsidRDefault="002E72E6" w:rsidP="00B63D86">
      <w:pPr>
        <w:pStyle w:val="Normal1"/>
        <w:tabs>
          <w:tab w:val="left" w:pos="8190"/>
          <w:tab w:val="left" w:pos="9639"/>
        </w:tabs>
        <w:spacing w:line="360" w:lineRule="auto"/>
        <w:ind w:right="1143"/>
        <w:jc w:val="both"/>
        <w:rPr>
          <w:rFonts w:asciiTheme="minorHAnsi" w:hAnsiTheme="minorHAnsi" w:cstheme="minorHAnsi"/>
        </w:rPr>
      </w:pPr>
      <w:r w:rsidRPr="008E1468">
        <w:rPr>
          <w:rFonts w:asciiTheme="minorHAnsi" w:hAnsiTheme="minorHAnsi" w:cstheme="minorHAnsi"/>
        </w:rPr>
        <w:t xml:space="preserve">API: </w:t>
      </w:r>
      <w:r w:rsidR="003D6054" w:rsidRPr="008E1468">
        <w:rPr>
          <w:rFonts w:asciiTheme="minorHAnsi" w:hAnsiTheme="minorHAnsi" w:cstheme="minorHAnsi"/>
        </w:rPr>
        <w:t>Application Programming Interface</w:t>
      </w:r>
    </w:p>
    <w:p w14:paraId="4299C385" w14:textId="66DB31A6" w:rsidR="00E03B78" w:rsidRPr="008E1468" w:rsidRDefault="00E03B78" w:rsidP="00B63D86">
      <w:pPr>
        <w:pStyle w:val="Normal1"/>
        <w:tabs>
          <w:tab w:val="left" w:pos="8190"/>
          <w:tab w:val="left" w:pos="9639"/>
        </w:tabs>
        <w:spacing w:line="360" w:lineRule="auto"/>
        <w:ind w:right="1143"/>
        <w:jc w:val="both"/>
        <w:rPr>
          <w:rFonts w:asciiTheme="minorHAnsi" w:hAnsiTheme="minorHAnsi" w:cstheme="minorHAnsi"/>
        </w:rPr>
      </w:pPr>
      <w:r w:rsidRPr="008E1468">
        <w:rPr>
          <w:rFonts w:asciiTheme="minorHAnsi" w:hAnsiTheme="minorHAnsi" w:cstheme="minorHAnsi"/>
        </w:rPr>
        <w:t>DHIS2: District Health Information System 2</w:t>
      </w:r>
    </w:p>
    <w:p w14:paraId="46BA5ED1" w14:textId="3CDEE841" w:rsidR="002E72E6" w:rsidRPr="008E1468" w:rsidRDefault="002E72E6" w:rsidP="00B63D86">
      <w:pPr>
        <w:pStyle w:val="Normal1"/>
        <w:tabs>
          <w:tab w:val="left" w:pos="8190"/>
          <w:tab w:val="left" w:pos="9639"/>
        </w:tabs>
        <w:spacing w:line="360" w:lineRule="auto"/>
        <w:ind w:right="1143"/>
        <w:jc w:val="both"/>
        <w:rPr>
          <w:rFonts w:asciiTheme="minorHAnsi" w:hAnsiTheme="minorHAnsi" w:cstheme="minorHAnsi"/>
          <w:color w:val="auto"/>
        </w:rPr>
      </w:pPr>
      <w:r w:rsidRPr="008E1468">
        <w:rPr>
          <w:rFonts w:asciiTheme="minorHAnsi" w:hAnsiTheme="minorHAnsi" w:cstheme="minorHAnsi"/>
          <w:color w:val="auto"/>
        </w:rPr>
        <w:t xml:space="preserve">FHIR: </w:t>
      </w:r>
      <w:r w:rsidR="003C3089" w:rsidRPr="008E1468">
        <w:rPr>
          <w:rFonts w:asciiTheme="minorHAnsi" w:hAnsiTheme="minorHAnsi" w:cstheme="minorHAnsi"/>
          <w:color w:val="auto"/>
          <w:sz w:val="21"/>
          <w:szCs w:val="21"/>
          <w:shd w:val="clear" w:color="auto" w:fill="FFFFFF"/>
        </w:rPr>
        <w:t>Fast Healthcare Interoperability Resources</w:t>
      </w:r>
    </w:p>
    <w:p w14:paraId="1FEEA680" w14:textId="77777777" w:rsidR="00E03B78" w:rsidRPr="008E1468" w:rsidRDefault="00E03B78" w:rsidP="00B63D86">
      <w:pPr>
        <w:pStyle w:val="Normal1"/>
        <w:tabs>
          <w:tab w:val="left" w:pos="8190"/>
          <w:tab w:val="left" w:pos="9639"/>
        </w:tabs>
        <w:spacing w:line="360" w:lineRule="auto"/>
        <w:ind w:right="1143"/>
        <w:jc w:val="both"/>
        <w:rPr>
          <w:rFonts w:asciiTheme="minorHAnsi" w:hAnsiTheme="minorHAnsi" w:cstheme="minorHAnsi"/>
        </w:rPr>
      </w:pPr>
      <w:r w:rsidRPr="008E1468">
        <w:rPr>
          <w:rFonts w:asciiTheme="minorHAnsi" w:hAnsiTheme="minorHAnsi" w:cstheme="minorHAnsi"/>
        </w:rPr>
        <w:t>HISP: Health Information Systems Programmes</w:t>
      </w:r>
    </w:p>
    <w:p w14:paraId="21764688" w14:textId="77777777" w:rsidR="00E03B78" w:rsidRPr="008E1468" w:rsidRDefault="00E03B78" w:rsidP="00B63D86">
      <w:pPr>
        <w:pStyle w:val="Normal1"/>
        <w:tabs>
          <w:tab w:val="left" w:pos="8190"/>
          <w:tab w:val="left" w:pos="9639"/>
        </w:tabs>
        <w:spacing w:line="360" w:lineRule="auto"/>
        <w:ind w:right="1143"/>
        <w:jc w:val="both"/>
        <w:rPr>
          <w:rFonts w:asciiTheme="minorHAnsi" w:hAnsiTheme="minorHAnsi" w:cstheme="minorHAnsi"/>
        </w:rPr>
      </w:pPr>
      <w:r w:rsidRPr="008E1468">
        <w:rPr>
          <w:rFonts w:asciiTheme="minorHAnsi" w:hAnsiTheme="minorHAnsi" w:cstheme="minorHAnsi"/>
        </w:rPr>
        <w:t>HMIS: Health Management Information System</w:t>
      </w:r>
    </w:p>
    <w:p w14:paraId="517C9490" w14:textId="77777777" w:rsidR="00E03B78" w:rsidRPr="008E1468" w:rsidRDefault="00E03B78" w:rsidP="00B63D86">
      <w:pPr>
        <w:pStyle w:val="Normal1"/>
        <w:tabs>
          <w:tab w:val="left" w:pos="8190"/>
          <w:tab w:val="left" w:pos="9639"/>
        </w:tabs>
        <w:spacing w:line="360" w:lineRule="auto"/>
        <w:ind w:right="1143"/>
        <w:jc w:val="both"/>
        <w:rPr>
          <w:rFonts w:asciiTheme="minorHAnsi" w:hAnsiTheme="minorHAnsi" w:cstheme="minorHAnsi"/>
        </w:rPr>
      </w:pPr>
      <w:r w:rsidRPr="008E1468">
        <w:rPr>
          <w:rFonts w:asciiTheme="minorHAnsi" w:hAnsiTheme="minorHAnsi" w:cstheme="minorHAnsi"/>
        </w:rPr>
        <w:t>MoH: Ministry of Health</w:t>
      </w:r>
    </w:p>
    <w:p w14:paraId="572154D8" w14:textId="77CF9DAF" w:rsidR="002E72E6" w:rsidRPr="008E1468" w:rsidRDefault="002E72E6" w:rsidP="00B63D86">
      <w:pPr>
        <w:pStyle w:val="Normal1"/>
        <w:tabs>
          <w:tab w:val="left" w:pos="8190"/>
          <w:tab w:val="left" w:pos="9639"/>
        </w:tabs>
        <w:spacing w:line="360" w:lineRule="auto"/>
        <w:ind w:right="1143"/>
        <w:jc w:val="both"/>
        <w:rPr>
          <w:rFonts w:asciiTheme="minorHAnsi" w:hAnsiTheme="minorHAnsi" w:cstheme="minorHAnsi"/>
        </w:rPr>
      </w:pPr>
      <w:r w:rsidRPr="008E1468">
        <w:rPr>
          <w:rFonts w:asciiTheme="minorHAnsi" w:hAnsiTheme="minorHAnsi" w:cstheme="minorHAnsi"/>
        </w:rPr>
        <w:t>openIMIS: Open Insurance Management Information System</w:t>
      </w:r>
    </w:p>
    <w:p w14:paraId="335C4B41" w14:textId="590CB24F" w:rsidR="00E03B78" w:rsidRPr="008E1468" w:rsidRDefault="00E03B78" w:rsidP="00B63D86">
      <w:pPr>
        <w:pStyle w:val="Normal1"/>
        <w:tabs>
          <w:tab w:val="left" w:pos="8190"/>
          <w:tab w:val="left" w:pos="9639"/>
        </w:tabs>
        <w:spacing w:line="360" w:lineRule="auto"/>
        <w:ind w:right="1143"/>
        <w:jc w:val="both"/>
        <w:rPr>
          <w:rFonts w:asciiTheme="minorHAnsi" w:hAnsiTheme="minorHAnsi" w:cstheme="minorHAnsi"/>
        </w:rPr>
      </w:pPr>
      <w:r w:rsidRPr="008E1468">
        <w:rPr>
          <w:rFonts w:asciiTheme="minorHAnsi" w:hAnsiTheme="minorHAnsi" w:cstheme="minorHAnsi"/>
        </w:rPr>
        <w:t>REST-API: Representational State Transfer Application Programming Interface</w:t>
      </w:r>
      <w:r w:rsidRPr="008E1468">
        <w:rPr>
          <w:rFonts w:asciiTheme="minorHAnsi" w:hAnsiTheme="minorHAnsi" w:cstheme="minorHAnsi"/>
        </w:rPr>
        <w:br/>
      </w:r>
    </w:p>
    <w:p w14:paraId="76BFC883" w14:textId="77777777" w:rsidR="00E03B78" w:rsidRPr="008E1468" w:rsidRDefault="00E03B78" w:rsidP="00B63D86">
      <w:pPr>
        <w:pStyle w:val="Normal1"/>
        <w:tabs>
          <w:tab w:val="left" w:pos="8190"/>
          <w:tab w:val="left" w:pos="9639"/>
        </w:tabs>
        <w:spacing w:line="360" w:lineRule="auto"/>
        <w:ind w:left="567" w:right="1143"/>
        <w:jc w:val="both"/>
        <w:rPr>
          <w:rFonts w:asciiTheme="minorHAnsi" w:hAnsiTheme="minorHAnsi" w:cstheme="minorHAnsi"/>
          <w:sz w:val="22"/>
        </w:rPr>
      </w:pPr>
    </w:p>
    <w:p w14:paraId="367C49DE" w14:textId="77777777" w:rsidR="00E03B78" w:rsidRPr="008E1468" w:rsidRDefault="00E03B78" w:rsidP="00E03B78">
      <w:pPr>
        <w:pStyle w:val="Normal1"/>
        <w:tabs>
          <w:tab w:val="left" w:pos="8190"/>
          <w:tab w:val="left" w:pos="9639"/>
        </w:tabs>
        <w:spacing w:line="360" w:lineRule="auto"/>
        <w:ind w:left="567" w:right="1143"/>
        <w:jc w:val="both"/>
        <w:rPr>
          <w:rFonts w:asciiTheme="minorHAnsi" w:hAnsiTheme="minorHAnsi" w:cstheme="minorHAnsi"/>
          <w:sz w:val="22"/>
        </w:rPr>
      </w:pPr>
    </w:p>
    <w:p w14:paraId="592AA24A" w14:textId="77777777" w:rsidR="00E03B78" w:rsidRPr="008E1468" w:rsidRDefault="00E03B78" w:rsidP="00E03B78">
      <w:pPr>
        <w:pStyle w:val="Normal1"/>
        <w:tabs>
          <w:tab w:val="left" w:pos="8190"/>
          <w:tab w:val="left" w:pos="9639"/>
        </w:tabs>
        <w:spacing w:line="360" w:lineRule="auto"/>
        <w:ind w:left="567" w:right="1143"/>
        <w:jc w:val="both"/>
        <w:rPr>
          <w:rFonts w:asciiTheme="minorHAnsi" w:hAnsiTheme="minorHAnsi" w:cstheme="minorHAnsi"/>
          <w:sz w:val="22"/>
        </w:rPr>
      </w:pPr>
    </w:p>
    <w:p w14:paraId="53A0C626" w14:textId="77777777" w:rsidR="00E03B78" w:rsidRPr="008E1468" w:rsidRDefault="00E03B78" w:rsidP="00E03B78">
      <w:pPr>
        <w:pStyle w:val="Normal1"/>
        <w:tabs>
          <w:tab w:val="left" w:pos="8190"/>
          <w:tab w:val="left" w:pos="9639"/>
        </w:tabs>
        <w:spacing w:line="360" w:lineRule="auto"/>
        <w:ind w:left="567" w:right="1143"/>
        <w:jc w:val="both"/>
        <w:rPr>
          <w:rFonts w:asciiTheme="minorHAnsi" w:hAnsiTheme="minorHAnsi" w:cstheme="minorHAnsi"/>
          <w:sz w:val="22"/>
        </w:rPr>
      </w:pPr>
    </w:p>
    <w:p w14:paraId="59DE94C4" w14:textId="77777777" w:rsidR="00E03B78" w:rsidRPr="008E1468" w:rsidRDefault="00E03B78" w:rsidP="00E03B78">
      <w:pPr>
        <w:pStyle w:val="Normal1"/>
        <w:tabs>
          <w:tab w:val="left" w:pos="8190"/>
          <w:tab w:val="left" w:pos="9639"/>
        </w:tabs>
        <w:spacing w:line="360" w:lineRule="auto"/>
        <w:ind w:left="567" w:right="1143"/>
        <w:jc w:val="both"/>
        <w:rPr>
          <w:rFonts w:asciiTheme="minorHAnsi" w:hAnsiTheme="minorHAnsi" w:cstheme="minorHAnsi"/>
          <w:sz w:val="22"/>
        </w:rPr>
      </w:pPr>
    </w:p>
    <w:p w14:paraId="4AFE11CC" w14:textId="77777777" w:rsidR="00E03B78" w:rsidRPr="008E1468" w:rsidRDefault="00E03B78" w:rsidP="00E03B78">
      <w:pPr>
        <w:pStyle w:val="Normal1"/>
        <w:tabs>
          <w:tab w:val="left" w:pos="8190"/>
          <w:tab w:val="left" w:pos="9639"/>
        </w:tabs>
        <w:spacing w:line="360" w:lineRule="auto"/>
        <w:ind w:left="567" w:right="1143"/>
        <w:jc w:val="both"/>
        <w:rPr>
          <w:rFonts w:asciiTheme="minorHAnsi" w:hAnsiTheme="minorHAnsi" w:cstheme="minorHAnsi"/>
          <w:sz w:val="22"/>
        </w:rPr>
      </w:pPr>
    </w:p>
    <w:p w14:paraId="0FFD9CD9" w14:textId="77777777" w:rsidR="00E03B78" w:rsidRPr="008E1468" w:rsidRDefault="00E03B78" w:rsidP="00E03B78">
      <w:pPr>
        <w:pStyle w:val="Normal1"/>
        <w:tabs>
          <w:tab w:val="left" w:pos="8190"/>
          <w:tab w:val="left" w:pos="9639"/>
        </w:tabs>
        <w:spacing w:line="360" w:lineRule="auto"/>
        <w:ind w:left="567" w:right="1143"/>
        <w:jc w:val="both"/>
        <w:rPr>
          <w:rFonts w:asciiTheme="minorHAnsi" w:hAnsiTheme="minorHAnsi" w:cstheme="minorHAnsi"/>
          <w:sz w:val="22"/>
        </w:rPr>
      </w:pPr>
    </w:p>
    <w:p w14:paraId="0F76ED3A" w14:textId="77777777" w:rsidR="00E03B78" w:rsidRPr="008E1468" w:rsidRDefault="00E03B78" w:rsidP="00E03B78">
      <w:pPr>
        <w:pStyle w:val="Normal1"/>
        <w:tabs>
          <w:tab w:val="left" w:pos="8190"/>
          <w:tab w:val="left" w:pos="9639"/>
        </w:tabs>
        <w:spacing w:line="360" w:lineRule="auto"/>
        <w:ind w:left="567" w:right="1143"/>
        <w:jc w:val="both"/>
        <w:rPr>
          <w:rFonts w:asciiTheme="minorHAnsi" w:hAnsiTheme="minorHAnsi" w:cstheme="minorHAnsi"/>
          <w:sz w:val="22"/>
        </w:rPr>
      </w:pPr>
    </w:p>
    <w:p w14:paraId="60778CFB" w14:textId="77777777" w:rsidR="00E03B78" w:rsidRPr="008E1468" w:rsidRDefault="00E03B78" w:rsidP="00E03B78">
      <w:pPr>
        <w:pStyle w:val="Normal1"/>
        <w:tabs>
          <w:tab w:val="left" w:pos="8190"/>
          <w:tab w:val="left" w:pos="9639"/>
        </w:tabs>
        <w:spacing w:line="360" w:lineRule="auto"/>
        <w:ind w:left="567" w:right="1143"/>
        <w:jc w:val="both"/>
        <w:rPr>
          <w:rFonts w:asciiTheme="minorHAnsi" w:hAnsiTheme="minorHAnsi" w:cstheme="minorHAnsi"/>
          <w:sz w:val="22"/>
        </w:rPr>
      </w:pPr>
    </w:p>
    <w:p w14:paraId="65685AE3" w14:textId="77777777" w:rsidR="00E03B78" w:rsidRPr="008E1468" w:rsidRDefault="00E03B78" w:rsidP="00E03B78">
      <w:pPr>
        <w:pStyle w:val="Normal1"/>
        <w:tabs>
          <w:tab w:val="left" w:pos="8190"/>
          <w:tab w:val="left" w:pos="9639"/>
        </w:tabs>
        <w:spacing w:line="360" w:lineRule="auto"/>
        <w:ind w:left="567" w:right="1143"/>
        <w:jc w:val="both"/>
        <w:rPr>
          <w:rFonts w:asciiTheme="minorHAnsi" w:hAnsiTheme="minorHAnsi" w:cstheme="minorHAnsi"/>
          <w:sz w:val="22"/>
        </w:rPr>
      </w:pPr>
    </w:p>
    <w:p w14:paraId="6F73B145" w14:textId="77777777" w:rsidR="00E03B78" w:rsidRPr="008E1468" w:rsidRDefault="00E03B78" w:rsidP="00E03B78">
      <w:pPr>
        <w:pStyle w:val="Normal1"/>
        <w:tabs>
          <w:tab w:val="left" w:pos="8190"/>
          <w:tab w:val="left" w:pos="9639"/>
        </w:tabs>
        <w:spacing w:line="360" w:lineRule="auto"/>
        <w:ind w:left="567" w:right="1143"/>
        <w:jc w:val="both"/>
        <w:rPr>
          <w:rFonts w:asciiTheme="minorHAnsi" w:hAnsiTheme="minorHAnsi" w:cstheme="minorHAnsi"/>
          <w:sz w:val="22"/>
        </w:rPr>
      </w:pPr>
    </w:p>
    <w:p w14:paraId="4464991B" w14:textId="77777777" w:rsidR="00E03B78" w:rsidRPr="008E1468" w:rsidRDefault="00E03B78" w:rsidP="00E03B78">
      <w:pPr>
        <w:pStyle w:val="Normal1"/>
        <w:tabs>
          <w:tab w:val="left" w:pos="8190"/>
          <w:tab w:val="left" w:pos="9639"/>
        </w:tabs>
        <w:spacing w:line="360" w:lineRule="auto"/>
        <w:ind w:left="567" w:right="1143"/>
        <w:jc w:val="both"/>
        <w:rPr>
          <w:rFonts w:asciiTheme="minorHAnsi" w:hAnsiTheme="minorHAnsi" w:cstheme="minorHAnsi"/>
          <w:sz w:val="22"/>
        </w:rPr>
      </w:pPr>
    </w:p>
    <w:p w14:paraId="62527028" w14:textId="77777777" w:rsidR="00E03B78" w:rsidRPr="008E1468" w:rsidRDefault="00E03B78" w:rsidP="00E03B78">
      <w:pPr>
        <w:pStyle w:val="NoSpacing"/>
        <w:tabs>
          <w:tab w:val="left" w:pos="8190"/>
        </w:tabs>
        <w:ind w:right="1143"/>
      </w:pPr>
      <w:bookmarkStart w:id="21" w:name="_Toc410832870"/>
    </w:p>
    <w:p w14:paraId="0FA59616" w14:textId="77777777" w:rsidR="00E03B78" w:rsidRPr="008E1468" w:rsidRDefault="00E03B78" w:rsidP="00E03B78">
      <w:pPr>
        <w:pStyle w:val="NoSpacing"/>
        <w:tabs>
          <w:tab w:val="left" w:pos="8190"/>
        </w:tabs>
        <w:ind w:right="1143"/>
      </w:pPr>
    </w:p>
    <w:p w14:paraId="5E7B7E84" w14:textId="77777777" w:rsidR="00E03B78" w:rsidRPr="008E1468" w:rsidRDefault="00E03B78" w:rsidP="00E03B78">
      <w:pPr>
        <w:pStyle w:val="NoSpacing"/>
        <w:tabs>
          <w:tab w:val="left" w:pos="8190"/>
        </w:tabs>
        <w:ind w:right="1143"/>
      </w:pPr>
    </w:p>
    <w:p w14:paraId="42B17475" w14:textId="77777777" w:rsidR="00E03B78" w:rsidRPr="008E1468" w:rsidRDefault="00E03B78" w:rsidP="00E03B78">
      <w:pPr>
        <w:pStyle w:val="NoSpacing"/>
        <w:tabs>
          <w:tab w:val="left" w:pos="8190"/>
        </w:tabs>
        <w:ind w:right="1143"/>
      </w:pPr>
    </w:p>
    <w:p w14:paraId="2CCD7290" w14:textId="77777777" w:rsidR="00E03B78" w:rsidRPr="008E1468" w:rsidRDefault="00E03B78" w:rsidP="00E03B78">
      <w:pPr>
        <w:pStyle w:val="NoSpacing"/>
        <w:tabs>
          <w:tab w:val="left" w:pos="8190"/>
        </w:tabs>
        <w:ind w:right="1143"/>
      </w:pPr>
    </w:p>
    <w:p w14:paraId="60B0D1C8" w14:textId="77777777" w:rsidR="00E03B78" w:rsidRPr="008E1468" w:rsidRDefault="00E03B78" w:rsidP="00E03B78">
      <w:pPr>
        <w:pStyle w:val="NoSpacing"/>
        <w:tabs>
          <w:tab w:val="left" w:pos="8190"/>
        </w:tabs>
        <w:ind w:right="1143"/>
      </w:pPr>
    </w:p>
    <w:p w14:paraId="7A6CCCD4" w14:textId="77777777" w:rsidR="00E03B78" w:rsidRPr="008E1468" w:rsidRDefault="00E03B78" w:rsidP="00E03B78">
      <w:pPr>
        <w:pStyle w:val="NoSpacing"/>
        <w:tabs>
          <w:tab w:val="left" w:pos="8190"/>
        </w:tabs>
        <w:ind w:right="1143"/>
      </w:pPr>
    </w:p>
    <w:p w14:paraId="12C12350" w14:textId="77777777" w:rsidR="00E03B78" w:rsidRPr="008E1468" w:rsidRDefault="00E03B78" w:rsidP="00E03B78">
      <w:pPr>
        <w:pStyle w:val="NoSpacing"/>
        <w:tabs>
          <w:tab w:val="left" w:pos="8190"/>
        </w:tabs>
        <w:ind w:right="1143"/>
      </w:pPr>
    </w:p>
    <w:p w14:paraId="16746A50" w14:textId="77777777" w:rsidR="00E03B78" w:rsidRPr="008E1468" w:rsidRDefault="00E03B78" w:rsidP="0023209C">
      <w:pPr>
        <w:pStyle w:val="Heading1"/>
        <w:numPr>
          <w:ilvl w:val="0"/>
          <w:numId w:val="1"/>
        </w:numPr>
        <w:ind w:left="-540" w:right="-207" w:firstLine="0"/>
        <w:jc w:val="both"/>
        <w:rPr>
          <w:rFonts w:asciiTheme="minorHAnsi" w:hAnsiTheme="minorHAnsi" w:cstheme="minorHAnsi"/>
        </w:rPr>
      </w:pPr>
      <w:bookmarkStart w:id="22" w:name="_Toc17902015"/>
      <w:r w:rsidRPr="008E1468">
        <w:rPr>
          <w:rFonts w:asciiTheme="minorHAnsi" w:hAnsiTheme="minorHAnsi" w:cstheme="minorHAnsi"/>
        </w:rPr>
        <w:lastRenderedPageBreak/>
        <w:t>Executive Summary</w:t>
      </w:r>
      <w:bookmarkEnd w:id="20"/>
      <w:bookmarkEnd w:id="21"/>
      <w:bookmarkEnd w:id="22"/>
    </w:p>
    <w:p w14:paraId="0B1F4606" w14:textId="77777777" w:rsidR="00E03B78" w:rsidRPr="008E1468" w:rsidRDefault="00E03B78" w:rsidP="0023209C">
      <w:pPr>
        <w:pStyle w:val="NoSpacing"/>
        <w:tabs>
          <w:tab w:val="left" w:pos="9639"/>
        </w:tabs>
        <w:ind w:left="-540" w:right="-207"/>
      </w:pPr>
    </w:p>
    <w:p w14:paraId="49CE082E" w14:textId="77777777" w:rsidR="00E03B78" w:rsidRPr="008E1468" w:rsidRDefault="00E03B78" w:rsidP="0023209C">
      <w:pPr>
        <w:tabs>
          <w:tab w:val="left" w:pos="9639"/>
        </w:tabs>
        <w:spacing w:line="360" w:lineRule="auto"/>
        <w:ind w:left="-540" w:right="63"/>
        <w:jc w:val="both"/>
        <w:rPr>
          <w:rFonts w:asciiTheme="minorHAnsi" w:hAnsiTheme="minorHAnsi" w:cstheme="minorHAnsi"/>
          <w:sz w:val="24"/>
          <w:szCs w:val="24"/>
          <w:shd w:val="clear" w:color="auto" w:fill="FFFFFF"/>
        </w:rPr>
      </w:pPr>
      <w:bookmarkStart w:id="23" w:name="_Toc268541718"/>
      <w:r w:rsidRPr="008E1468">
        <w:rPr>
          <w:rFonts w:asciiTheme="minorHAnsi" w:hAnsiTheme="minorHAnsi" w:cstheme="minorHAnsi"/>
          <w:sz w:val="24"/>
          <w:szCs w:val="24"/>
          <w:shd w:val="clear" w:color="auto" w:fill="FFFFFF"/>
        </w:rPr>
        <w:t>Digital Square is leading a partnership of a group of digital health experts and organisations working in countries to strengthen the design, development, and implementation of Digital Health Systems. The program works towards coordinating technical and financial investments in scalable technology solutions and their sustainable implementation. HISP India is one of the partners working with Digital Square on the openIMIS Modular Transformation initiative, with the proposed integration between openIMIS and DHIS2, with the latter working as the analytics platform of health insurance data captured in openIMIS.</w:t>
      </w:r>
    </w:p>
    <w:p w14:paraId="001CA8CD" w14:textId="77777777" w:rsidR="00E03B78" w:rsidRPr="008E1468" w:rsidRDefault="00E03B78" w:rsidP="0023209C">
      <w:pPr>
        <w:tabs>
          <w:tab w:val="left" w:pos="9639"/>
        </w:tabs>
        <w:spacing w:line="360" w:lineRule="auto"/>
        <w:ind w:left="-540" w:right="63"/>
        <w:jc w:val="both"/>
        <w:rPr>
          <w:rFonts w:asciiTheme="minorHAnsi" w:hAnsiTheme="minorHAnsi" w:cstheme="minorHAnsi"/>
          <w:sz w:val="24"/>
          <w:szCs w:val="24"/>
        </w:rPr>
      </w:pPr>
      <w:r w:rsidRPr="008E1468">
        <w:rPr>
          <w:rFonts w:asciiTheme="minorHAnsi" w:hAnsiTheme="minorHAnsi" w:cstheme="minorHAnsi"/>
          <w:sz w:val="24"/>
          <w:szCs w:val="24"/>
        </w:rPr>
        <w:t>This document provides an overview of the requirements (both conceptual and technical) of the envisaged DHIS2 based analytics platform integrated with openIMIS which will help in defining the approach for design and development of the openIMIS data analytics platform based on DHIS2.</w:t>
      </w:r>
    </w:p>
    <w:p w14:paraId="66847D03" w14:textId="77777777" w:rsidR="00E03B78" w:rsidRPr="008E1468" w:rsidRDefault="00E03B78" w:rsidP="0023209C">
      <w:pPr>
        <w:tabs>
          <w:tab w:val="left" w:pos="9639"/>
        </w:tabs>
        <w:spacing w:line="360" w:lineRule="auto"/>
        <w:ind w:left="-540" w:right="63"/>
        <w:jc w:val="both"/>
        <w:rPr>
          <w:rFonts w:asciiTheme="minorHAnsi" w:hAnsiTheme="minorHAnsi" w:cstheme="minorHAnsi"/>
          <w:sz w:val="24"/>
          <w:szCs w:val="24"/>
        </w:rPr>
      </w:pPr>
      <w:r w:rsidRPr="008E1468">
        <w:rPr>
          <w:rFonts w:asciiTheme="minorHAnsi" w:hAnsiTheme="minorHAnsi" w:cstheme="minorHAnsi"/>
          <w:sz w:val="24"/>
          <w:szCs w:val="24"/>
        </w:rPr>
        <w:t>The document starts with understanding and illustrating the business processes that are currently followed to record the data collected from various stakeholders involved in the program. The current data collection workflow is mapped to the corresponding data recording and reporting events. The workflow defines the patient checkpoints with respect to the system and the corresponding actions to be taken by the users at each level. Through this illustration, the data flow across the system is also highlighted.</w:t>
      </w:r>
    </w:p>
    <w:p w14:paraId="03BCD34E" w14:textId="7D4291A6" w:rsidR="00E03B78" w:rsidRPr="008E1468" w:rsidRDefault="00E03B78" w:rsidP="0023209C">
      <w:pPr>
        <w:tabs>
          <w:tab w:val="left" w:pos="9639"/>
        </w:tabs>
        <w:spacing w:line="360" w:lineRule="auto"/>
        <w:ind w:left="-540" w:right="63"/>
        <w:jc w:val="both"/>
        <w:rPr>
          <w:rFonts w:asciiTheme="minorHAnsi" w:hAnsiTheme="minorHAnsi" w:cstheme="minorHAnsi"/>
          <w:sz w:val="24"/>
          <w:szCs w:val="24"/>
        </w:rPr>
      </w:pPr>
      <w:r w:rsidRPr="008E1468">
        <w:rPr>
          <w:rFonts w:asciiTheme="minorHAnsi" w:hAnsiTheme="minorHAnsi" w:cstheme="minorHAnsi"/>
          <w:sz w:val="24"/>
          <w:szCs w:val="24"/>
        </w:rPr>
        <w:t xml:space="preserve">In the next section, the system integration requirements have been illustrated where the building block of the </w:t>
      </w:r>
      <w:r w:rsidR="002E72E6" w:rsidRPr="008E1468">
        <w:rPr>
          <w:rFonts w:asciiTheme="minorHAnsi" w:hAnsiTheme="minorHAnsi" w:cstheme="minorHAnsi"/>
          <w:sz w:val="24"/>
          <w:szCs w:val="24"/>
        </w:rPr>
        <w:t>integration</w:t>
      </w:r>
      <w:r w:rsidRPr="008E1468">
        <w:rPr>
          <w:rFonts w:asciiTheme="minorHAnsi" w:hAnsiTheme="minorHAnsi" w:cstheme="minorHAnsi"/>
          <w:sz w:val="24"/>
          <w:szCs w:val="24"/>
        </w:rPr>
        <w:t xml:space="preserve"> i.e. use of FHIR API, DHIS2 FHIR adaptor, and the FHIR server used for openIMIS are defined. Their proposed integration mechanism is defined in the System Design Document for openIMIS-DHIS2 integration.</w:t>
      </w:r>
    </w:p>
    <w:p w14:paraId="3EE06773" w14:textId="1F55D0C5" w:rsidR="00E03B78" w:rsidRPr="008E1468" w:rsidRDefault="00E03B78" w:rsidP="0023209C">
      <w:pPr>
        <w:tabs>
          <w:tab w:val="left" w:pos="9639"/>
        </w:tabs>
        <w:spacing w:line="360" w:lineRule="auto"/>
        <w:ind w:left="-540" w:right="63"/>
        <w:jc w:val="both"/>
        <w:rPr>
          <w:rFonts w:asciiTheme="minorHAnsi" w:hAnsiTheme="minorHAnsi" w:cstheme="minorHAnsi"/>
          <w:sz w:val="24"/>
          <w:szCs w:val="24"/>
        </w:rPr>
      </w:pPr>
      <w:r w:rsidRPr="008E1468">
        <w:rPr>
          <w:rFonts w:asciiTheme="minorHAnsi" w:hAnsiTheme="minorHAnsi" w:cstheme="minorHAnsi"/>
          <w:sz w:val="24"/>
          <w:szCs w:val="24"/>
        </w:rPr>
        <w:t>In the last section of the document, the output requirements have been mentioned as the indicators required to be generated from the system</w:t>
      </w:r>
      <w:bookmarkStart w:id="24" w:name="_Toc284075423"/>
      <w:bookmarkEnd w:id="23"/>
      <w:r w:rsidRPr="008E1468">
        <w:rPr>
          <w:rFonts w:asciiTheme="minorHAnsi" w:hAnsiTheme="minorHAnsi" w:cstheme="minorHAnsi"/>
          <w:sz w:val="24"/>
          <w:szCs w:val="24"/>
        </w:rPr>
        <w:t xml:space="preserve"> with their corresponding to openIMIS concepts, FHIR response, and mappings</w:t>
      </w:r>
      <w:r w:rsidR="0023209C" w:rsidRPr="008E1468">
        <w:rPr>
          <w:rFonts w:asciiTheme="minorHAnsi" w:hAnsiTheme="minorHAnsi" w:cstheme="minorHAnsi"/>
          <w:sz w:val="24"/>
          <w:szCs w:val="24"/>
        </w:rPr>
        <w:t>.</w:t>
      </w:r>
    </w:p>
    <w:p w14:paraId="41ED8E67" w14:textId="77777777" w:rsidR="00E03B78" w:rsidRPr="008E1468" w:rsidRDefault="00E03B78" w:rsidP="00E03B78">
      <w:pPr>
        <w:pStyle w:val="Heading1"/>
        <w:tabs>
          <w:tab w:val="left" w:pos="8190"/>
        </w:tabs>
        <w:ind w:left="786" w:right="1143"/>
        <w:jc w:val="both"/>
        <w:rPr>
          <w:rFonts w:asciiTheme="minorHAnsi" w:hAnsiTheme="minorHAnsi" w:cstheme="minorHAnsi"/>
        </w:rPr>
      </w:pPr>
      <w:bookmarkStart w:id="25" w:name="_Toc410832871"/>
    </w:p>
    <w:p w14:paraId="4B302337" w14:textId="10C3D232" w:rsidR="0023209C" w:rsidRPr="008E1468" w:rsidRDefault="0023209C" w:rsidP="0023209C">
      <w:pPr>
        <w:rPr>
          <w:rFonts w:asciiTheme="minorHAnsi" w:hAnsiTheme="minorHAnsi" w:cstheme="minorHAnsi"/>
        </w:rPr>
      </w:pPr>
    </w:p>
    <w:p w14:paraId="43637A24" w14:textId="77777777" w:rsidR="0023209C" w:rsidRPr="008E1468" w:rsidRDefault="0023209C" w:rsidP="0023209C">
      <w:pPr>
        <w:rPr>
          <w:rFonts w:asciiTheme="minorHAnsi" w:hAnsiTheme="minorHAnsi" w:cstheme="minorHAnsi"/>
        </w:rPr>
      </w:pPr>
    </w:p>
    <w:p w14:paraId="1C957928" w14:textId="77777777" w:rsidR="0023209C" w:rsidRPr="008E1468" w:rsidRDefault="0023209C" w:rsidP="0023209C">
      <w:pPr>
        <w:pStyle w:val="Heading1"/>
        <w:tabs>
          <w:tab w:val="left" w:pos="8190"/>
        </w:tabs>
        <w:ind w:left="786" w:right="1143"/>
        <w:jc w:val="both"/>
        <w:rPr>
          <w:rFonts w:asciiTheme="minorHAnsi" w:hAnsiTheme="minorHAnsi" w:cstheme="minorHAnsi"/>
        </w:rPr>
      </w:pPr>
    </w:p>
    <w:p w14:paraId="517CE746" w14:textId="57F16850" w:rsidR="00E03B78" w:rsidRPr="008E1468" w:rsidRDefault="00E03B78" w:rsidP="0023209C">
      <w:pPr>
        <w:pStyle w:val="Heading1"/>
        <w:numPr>
          <w:ilvl w:val="0"/>
          <w:numId w:val="1"/>
        </w:numPr>
        <w:tabs>
          <w:tab w:val="left" w:pos="8190"/>
        </w:tabs>
        <w:ind w:left="-180" w:right="1143"/>
        <w:jc w:val="both"/>
        <w:rPr>
          <w:rFonts w:asciiTheme="minorHAnsi" w:hAnsiTheme="minorHAnsi" w:cstheme="minorHAnsi"/>
        </w:rPr>
      </w:pPr>
      <w:bookmarkStart w:id="26" w:name="_Toc17902016"/>
      <w:r w:rsidRPr="008E1468">
        <w:rPr>
          <w:rFonts w:asciiTheme="minorHAnsi" w:hAnsiTheme="minorHAnsi" w:cstheme="minorHAnsi"/>
        </w:rPr>
        <w:t>Introduction and Background</w:t>
      </w:r>
      <w:bookmarkEnd w:id="24"/>
      <w:bookmarkEnd w:id="25"/>
      <w:bookmarkEnd w:id="26"/>
    </w:p>
    <w:p w14:paraId="755FD3FE" w14:textId="77777777" w:rsidR="00E03B78" w:rsidRPr="008E1468" w:rsidRDefault="00E03B78" w:rsidP="003744D5">
      <w:pPr>
        <w:pStyle w:val="Heading2"/>
        <w:numPr>
          <w:ilvl w:val="0"/>
          <w:numId w:val="0"/>
        </w:numPr>
        <w:ind w:left="660"/>
      </w:pPr>
      <w:bookmarkStart w:id="27" w:name="_Toc17902017"/>
      <w:r w:rsidRPr="008E1468">
        <w:t>2.1 Open Insurance Management Information System (openIMIS)</w:t>
      </w:r>
      <w:bookmarkEnd w:id="27"/>
    </w:p>
    <w:p w14:paraId="7854AD95" w14:textId="77777777" w:rsidR="0023209C" w:rsidRPr="008E1468" w:rsidRDefault="0023209C" w:rsidP="003D6054">
      <w:pPr>
        <w:spacing w:line="360" w:lineRule="auto"/>
        <w:ind w:right="773"/>
        <w:jc w:val="both"/>
        <w:rPr>
          <w:rFonts w:asciiTheme="minorHAnsi" w:hAnsiTheme="minorHAnsi" w:cstheme="minorHAnsi"/>
          <w:sz w:val="24"/>
          <w:szCs w:val="24"/>
        </w:rPr>
      </w:pPr>
    </w:p>
    <w:p w14:paraId="63942623" w14:textId="1A66B661" w:rsidR="00E03B78" w:rsidRPr="008E1468" w:rsidRDefault="00E03B78" w:rsidP="0023209C">
      <w:pPr>
        <w:spacing w:line="360" w:lineRule="auto"/>
        <w:ind w:left="-540" w:right="-27"/>
        <w:jc w:val="both"/>
        <w:rPr>
          <w:rFonts w:asciiTheme="minorHAnsi" w:hAnsiTheme="minorHAnsi" w:cstheme="minorHAnsi"/>
          <w:sz w:val="24"/>
          <w:szCs w:val="24"/>
        </w:rPr>
      </w:pPr>
      <w:r w:rsidRPr="008E1468">
        <w:rPr>
          <w:rFonts w:asciiTheme="minorHAnsi" w:hAnsiTheme="minorHAnsi" w:cstheme="minorHAnsi"/>
          <w:sz w:val="24"/>
          <w:szCs w:val="24"/>
        </w:rPr>
        <w:t>openIMIS</w:t>
      </w:r>
      <w:r w:rsidR="000C7985" w:rsidRPr="008E1468">
        <w:rPr>
          <w:rFonts w:asciiTheme="minorHAnsi" w:hAnsiTheme="minorHAnsi" w:cstheme="minorHAnsi"/>
          <w:sz w:val="24"/>
          <w:szCs w:val="24"/>
        </w:rPr>
        <w:t xml:space="preserve"> (</w:t>
      </w:r>
      <w:hyperlink r:id="rId12" w:history="1">
        <w:r w:rsidR="000C7985" w:rsidRPr="008E1468">
          <w:rPr>
            <w:rStyle w:val="Hyperlink"/>
            <w:rFonts w:asciiTheme="minorHAnsi" w:hAnsiTheme="minorHAnsi" w:cstheme="minorHAnsi"/>
            <w:sz w:val="24"/>
            <w:szCs w:val="24"/>
          </w:rPr>
          <w:t>www.openimis.org</w:t>
        </w:r>
      </w:hyperlink>
      <w:r w:rsidR="000C7985" w:rsidRPr="008E1468">
        <w:rPr>
          <w:rFonts w:asciiTheme="minorHAnsi" w:hAnsiTheme="minorHAnsi" w:cstheme="minorHAnsi"/>
          <w:sz w:val="24"/>
          <w:szCs w:val="24"/>
        </w:rPr>
        <w:t xml:space="preserve"> )</w:t>
      </w:r>
      <w:r w:rsidRPr="008E1468">
        <w:rPr>
          <w:rFonts w:asciiTheme="minorHAnsi" w:hAnsiTheme="minorHAnsi" w:cstheme="minorHAnsi"/>
          <w:sz w:val="24"/>
          <w:szCs w:val="24"/>
        </w:rPr>
        <w:t xml:space="preserve"> is an open-source information system for managing data for health financing processes Ministries of Health and their respective country Health Insurance Boards/Funds. The openIMIS application is jointly funded by the Swiss Agency for Development and Cooperation (SDC) and the German Federal Ministry for Economic Cooperation and Development (BMZ). </w:t>
      </w:r>
    </w:p>
    <w:p w14:paraId="1ABEB5AC" w14:textId="12ADCE6C" w:rsidR="00E03B78" w:rsidRPr="008E1468" w:rsidRDefault="00E03B78" w:rsidP="0023209C">
      <w:pPr>
        <w:spacing w:line="360" w:lineRule="auto"/>
        <w:ind w:left="-540" w:right="-27"/>
        <w:jc w:val="both"/>
        <w:rPr>
          <w:rFonts w:asciiTheme="minorHAnsi" w:hAnsiTheme="minorHAnsi" w:cstheme="minorHAnsi"/>
          <w:sz w:val="24"/>
          <w:szCs w:val="24"/>
        </w:rPr>
      </w:pPr>
      <w:r w:rsidRPr="008E1468">
        <w:rPr>
          <w:rFonts w:asciiTheme="minorHAnsi" w:hAnsiTheme="minorHAnsi" w:cstheme="minorHAnsi"/>
          <w:sz w:val="24"/>
          <w:szCs w:val="24"/>
        </w:rPr>
        <w:t>The system allows to manage the data pertaining to the following processes:</w:t>
      </w:r>
    </w:p>
    <w:p w14:paraId="30D4B2DE" w14:textId="5E66985C" w:rsidR="00E03B78" w:rsidRPr="008E1468" w:rsidRDefault="00E03B78" w:rsidP="0023209C">
      <w:pPr>
        <w:pStyle w:val="ListParagraph"/>
        <w:numPr>
          <w:ilvl w:val="0"/>
          <w:numId w:val="17"/>
        </w:numPr>
        <w:spacing w:line="360" w:lineRule="auto"/>
        <w:ind w:left="-180" w:right="-27"/>
        <w:jc w:val="both"/>
        <w:rPr>
          <w:rFonts w:asciiTheme="minorHAnsi" w:hAnsiTheme="minorHAnsi" w:cstheme="minorHAnsi"/>
          <w:sz w:val="24"/>
          <w:szCs w:val="24"/>
        </w:rPr>
      </w:pPr>
      <w:r w:rsidRPr="008E1468">
        <w:rPr>
          <w:rFonts w:asciiTheme="minorHAnsi" w:hAnsiTheme="minorHAnsi" w:cstheme="minorHAnsi"/>
          <w:sz w:val="24"/>
          <w:szCs w:val="24"/>
        </w:rPr>
        <w:t>Membership/Patient Registries.</w:t>
      </w:r>
    </w:p>
    <w:p w14:paraId="20EFF1F7" w14:textId="41603DE4" w:rsidR="00E03B78" w:rsidRPr="008E1468" w:rsidRDefault="00E03B78" w:rsidP="0023209C">
      <w:pPr>
        <w:pStyle w:val="ListParagraph"/>
        <w:numPr>
          <w:ilvl w:val="0"/>
          <w:numId w:val="17"/>
        </w:numPr>
        <w:spacing w:line="360" w:lineRule="auto"/>
        <w:ind w:left="-180" w:right="-27"/>
        <w:jc w:val="both"/>
        <w:rPr>
          <w:rFonts w:asciiTheme="minorHAnsi" w:hAnsiTheme="minorHAnsi" w:cstheme="minorHAnsi"/>
          <w:sz w:val="24"/>
          <w:szCs w:val="24"/>
        </w:rPr>
      </w:pPr>
      <w:r w:rsidRPr="008E1468">
        <w:rPr>
          <w:rFonts w:asciiTheme="minorHAnsi" w:hAnsiTheme="minorHAnsi" w:cstheme="minorHAnsi"/>
          <w:sz w:val="24"/>
          <w:szCs w:val="24"/>
        </w:rPr>
        <w:t>Benefit packages (services available, permissible items, and their prices.)</w:t>
      </w:r>
    </w:p>
    <w:p w14:paraId="2433268D" w14:textId="2A5F95ED" w:rsidR="00E03B78" w:rsidRPr="008E1468" w:rsidRDefault="00E03B78" w:rsidP="0023209C">
      <w:pPr>
        <w:pStyle w:val="ListParagraph"/>
        <w:numPr>
          <w:ilvl w:val="0"/>
          <w:numId w:val="17"/>
        </w:numPr>
        <w:spacing w:line="360" w:lineRule="auto"/>
        <w:ind w:left="-180" w:right="-27"/>
        <w:jc w:val="both"/>
        <w:rPr>
          <w:rFonts w:asciiTheme="minorHAnsi" w:hAnsiTheme="minorHAnsi" w:cstheme="minorHAnsi"/>
          <w:sz w:val="24"/>
          <w:szCs w:val="24"/>
        </w:rPr>
      </w:pPr>
      <w:r w:rsidRPr="008E1468">
        <w:rPr>
          <w:rFonts w:asciiTheme="minorHAnsi" w:hAnsiTheme="minorHAnsi" w:cstheme="minorHAnsi"/>
          <w:sz w:val="24"/>
          <w:szCs w:val="24"/>
        </w:rPr>
        <w:t>Facility/Provider Registries.</w:t>
      </w:r>
    </w:p>
    <w:p w14:paraId="30076264" w14:textId="716F6A39" w:rsidR="00E03B78" w:rsidRPr="008E1468" w:rsidRDefault="00E03B78" w:rsidP="0023209C">
      <w:pPr>
        <w:pStyle w:val="ListParagraph"/>
        <w:numPr>
          <w:ilvl w:val="0"/>
          <w:numId w:val="17"/>
        </w:numPr>
        <w:spacing w:line="360" w:lineRule="auto"/>
        <w:ind w:left="-180" w:right="-27"/>
        <w:jc w:val="both"/>
        <w:rPr>
          <w:rFonts w:asciiTheme="minorHAnsi" w:hAnsiTheme="minorHAnsi" w:cstheme="minorHAnsi"/>
          <w:sz w:val="24"/>
          <w:szCs w:val="24"/>
        </w:rPr>
      </w:pPr>
      <w:r w:rsidRPr="008E1468">
        <w:rPr>
          <w:rFonts w:asciiTheme="minorHAnsi" w:hAnsiTheme="minorHAnsi" w:cstheme="minorHAnsi"/>
          <w:sz w:val="24"/>
          <w:szCs w:val="24"/>
        </w:rPr>
        <w:t>Claims filing and submissions, review, feedback</w:t>
      </w:r>
      <w:r w:rsidR="000C7985" w:rsidRPr="008E1468">
        <w:rPr>
          <w:rFonts w:asciiTheme="minorHAnsi" w:hAnsiTheme="minorHAnsi" w:cstheme="minorHAnsi"/>
          <w:sz w:val="24"/>
          <w:szCs w:val="24"/>
        </w:rPr>
        <w:t>,</w:t>
      </w:r>
      <w:r w:rsidRPr="008E1468">
        <w:rPr>
          <w:rFonts w:asciiTheme="minorHAnsi" w:hAnsiTheme="minorHAnsi" w:cstheme="minorHAnsi"/>
          <w:sz w:val="24"/>
          <w:szCs w:val="24"/>
        </w:rPr>
        <w:t xml:space="preserve"> and valuation.</w:t>
      </w:r>
    </w:p>
    <w:p w14:paraId="64FDAF42" w14:textId="5A4AF561" w:rsidR="000C7985" w:rsidRPr="008E1468" w:rsidRDefault="00E03B78" w:rsidP="0023209C">
      <w:pPr>
        <w:spacing w:line="360" w:lineRule="auto"/>
        <w:ind w:left="-540" w:right="-27"/>
        <w:jc w:val="both"/>
        <w:rPr>
          <w:rFonts w:asciiTheme="minorHAnsi" w:hAnsiTheme="minorHAnsi" w:cstheme="minorHAnsi"/>
          <w:sz w:val="24"/>
          <w:szCs w:val="24"/>
        </w:rPr>
      </w:pPr>
      <w:r w:rsidRPr="008E1468">
        <w:rPr>
          <w:rFonts w:asciiTheme="minorHAnsi" w:hAnsiTheme="minorHAnsi" w:cstheme="minorHAnsi"/>
          <w:sz w:val="24"/>
          <w:szCs w:val="24"/>
        </w:rPr>
        <w:t xml:space="preserve">The system is capable of producing reports, and analytics based on the data generated by the above processes, but lacks effective visualisation and </w:t>
      </w:r>
      <w:r w:rsidR="000C7985" w:rsidRPr="008E1468">
        <w:rPr>
          <w:rFonts w:asciiTheme="minorHAnsi" w:hAnsiTheme="minorHAnsi" w:cstheme="minorHAnsi"/>
          <w:sz w:val="24"/>
          <w:szCs w:val="24"/>
        </w:rPr>
        <w:t>data presentation aspects, which are now being taken care by integrating it with another open-source data management platform known as District Health Information System (DHIS2), the summary of the same is given next.</w:t>
      </w:r>
    </w:p>
    <w:p w14:paraId="72A995B1" w14:textId="77777777" w:rsidR="000C7985" w:rsidRPr="008E1468" w:rsidRDefault="000C7985" w:rsidP="0023209C">
      <w:pPr>
        <w:pStyle w:val="NoSpacing"/>
      </w:pPr>
    </w:p>
    <w:p w14:paraId="0BAA0FFC" w14:textId="77777777" w:rsidR="00E03B78" w:rsidRPr="008E1468" w:rsidRDefault="00E03B78" w:rsidP="003744D5">
      <w:pPr>
        <w:pStyle w:val="Heading2"/>
        <w:numPr>
          <w:ilvl w:val="0"/>
          <w:numId w:val="0"/>
        </w:numPr>
        <w:ind w:left="660"/>
      </w:pPr>
      <w:bookmarkStart w:id="28" w:name="_Toc17902018"/>
      <w:r w:rsidRPr="008E1468">
        <w:t>2.2 District Health Information System</w:t>
      </w:r>
      <w:bookmarkEnd w:id="28"/>
    </w:p>
    <w:p w14:paraId="4996BE6F" w14:textId="77777777" w:rsidR="000C7985" w:rsidRPr="008E1468" w:rsidRDefault="000C7985" w:rsidP="0023209C">
      <w:pPr>
        <w:pStyle w:val="NoSpacing"/>
        <w:ind w:left="-540" w:right="-27"/>
        <w:rPr>
          <w:lang w:val="en-IN" w:eastAsia="en-IN"/>
        </w:rPr>
      </w:pPr>
    </w:p>
    <w:p w14:paraId="26F8DA56" w14:textId="556FBE42" w:rsidR="0023209C" w:rsidRPr="008E1468" w:rsidRDefault="000C7985" w:rsidP="0023209C">
      <w:pPr>
        <w:spacing w:line="360" w:lineRule="auto"/>
        <w:ind w:left="-540" w:right="-27"/>
        <w:jc w:val="both"/>
        <w:rPr>
          <w:rFonts w:asciiTheme="minorHAnsi" w:eastAsia="Times New Roman" w:hAnsiTheme="minorHAnsi" w:cstheme="minorHAnsi"/>
          <w:color w:val="000000"/>
          <w:sz w:val="24"/>
          <w:szCs w:val="24"/>
          <w:lang w:val="en-IN" w:eastAsia="en-IN"/>
        </w:rPr>
      </w:pPr>
      <w:r w:rsidRPr="008E1468">
        <w:rPr>
          <w:rFonts w:asciiTheme="minorHAnsi" w:eastAsia="Times New Roman" w:hAnsiTheme="minorHAnsi" w:cstheme="minorHAnsi"/>
          <w:color w:val="000000"/>
          <w:sz w:val="24"/>
          <w:szCs w:val="24"/>
          <w:lang w:val="en-IN" w:eastAsia="en-IN"/>
        </w:rPr>
        <w:t>DHIS 2 (</w:t>
      </w:r>
      <w:hyperlink r:id="rId13" w:history="1">
        <w:r w:rsidRPr="008E1468">
          <w:rPr>
            <w:rStyle w:val="Hyperlink"/>
            <w:rFonts w:asciiTheme="minorHAnsi" w:eastAsia="Times New Roman" w:hAnsiTheme="minorHAnsi" w:cstheme="minorHAnsi"/>
            <w:sz w:val="24"/>
            <w:szCs w:val="24"/>
            <w:lang w:val="en-IN" w:eastAsia="en-IN"/>
          </w:rPr>
          <w:t>www.dhis2.org</w:t>
        </w:r>
      </w:hyperlink>
      <w:r w:rsidRPr="008E1468">
        <w:rPr>
          <w:rFonts w:asciiTheme="minorHAnsi" w:eastAsia="Times New Roman" w:hAnsiTheme="minorHAnsi" w:cstheme="minorHAnsi"/>
          <w:color w:val="000000"/>
          <w:sz w:val="24"/>
          <w:szCs w:val="24"/>
          <w:lang w:val="en-IN" w:eastAsia="en-IN"/>
        </w:rPr>
        <w:t xml:space="preserve"> ) is a tool for collection, validation, analysis, and presentation of aggregate and patient-based statistical data, tailored (but not limited) to integrated health information management activities. It is a generic tool rather than a pre-configured database application, with an open meta-data model and a flexible user interface that allows the user to design the contents of a specific information system without the need for programming. DHIS2 and upwards is a modular web-based software package built with free and open-source Java frameworks.</w:t>
      </w:r>
      <w:r w:rsidRPr="008E1468">
        <w:rPr>
          <w:rFonts w:asciiTheme="minorHAnsi" w:hAnsiTheme="minorHAnsi" w:cstheme="minorHAnsi"/>
          <w:sz w:val="24"/>
          <w:szCs w:val="24"/>
        </w:rPr>
        <w:t xml:space="preserve"> </w:t>
      </w:r>
    </w:p>
    <w:p w14:paraId="53150477" w14:textId="27414B5E" w:rsidR="0023209C" w:rsidRPr="008E1468" w:rsidRDefault="000C7985" w:rsidP="0023209C">
      <w:pPr>
        <w:spacing w:line="360" w:lineRule="auto"/>
        <w:ind w:left="-540"/>
        <w:jc w:val="both"/>
        <w:rPr>
          <w:rFonts w:asciiTheme="minorHAnsi" w:eastAsia="Times New Roman" w:hAnsiTheme="minorHAnsi" w:cstheme="minorHAnsi"/>
          <w:sz w:val="24"/>
          <w:szCs w:val="24"/>
          <w:lang w:val="en-IN" w:eastAsia="en-IN"/>
        </w:rPr>
      </w:pPr>
      <w:r w:rsidRPr="008E1468">
        <w:rPr>
          <w:rFonts w:asciiTheme="minorHAnsi" w:eastAsia="Times New Roman" w:hAnsiTheme="minorHAnsi" w:cstheme="minorHAnsi"/>
          <w:color w:val="000000"/>
          <w:sz w:val="24"/>
          <w:szCs w:val="24"/>
          <w:lang w:val="en-IN" w:eastAsia="en-IN"/>
        </w:rPr>
        <w:lastRenderedPageBreak/>
        <w:t>DHIS2 can support both the tracking on individual entities like patients in this case (through the Tracker module) and aggregate data at each level in the hierarchy. The existing data model allows for individual-level data stored in the Tracker to be seamlessly aggregated and taken into the generic DHIS2, where it can use the functionalities of the dashboards, GIS maps, and other analytical tools to conduct analysis, visualization, and dissemination of data.</w:t>
      </w:r>
      <w:r w:rsidRPr="008E1468">
        <w:rPr>
          <w:rFonts w:asciiTheme="minorHAnsi" w:eastAsia="Times New Roman" w:hAnsiTheme="minorHAnsi" w:cstheme="minorHAnsi"/>
          <w:sz w:val="24"/>
          <w:szCs w:val="24"/>
          <w:lang w:val="en-IN" w:eastAsia="en-IN"/>
        </w:rPr>
        <w:t xml:space="preserve"> </w:t>
      </w:r>
    </w:p>
    <w:p w14:paraId="3B5E936C" w14:textId="2DFD5864" w:rsidR="000C7985" w:rsidRPr="008E1468" w:rsidRDefault="000C7985" w:rsidP="0023209C">
      <w:pPr>
        <w:spacing w:line="360" w:lineRule="auto"/>
        <w:ind w:left="-540"/>
        <w:jc w:val="both"/>
        <w:rPr>
          <w:rFonts w:asciiTheme="minorHAnsi" w:eastAsia="Times New Roman" w:hAnsiTheme="minorHAnsi" w:cstheme="minorHAnsi"/>
          <w:color w:val="000000"/>
          <w:sz w:val="24"/>
          <w:szCs w:val="24"/>
          <w:lang w:val="en-IN" w:eastAsia="en-IN"/>
        </w:rPr>
      </w:pPr>
      <w:r w:rsidRPr="008E1468">
        <w:rPr>
          <w:rFonts w:asciiTheme="minorHAnsi" w:hAnsiTheme="minorHAnsi" w:cstheme="minorHAnsi"/>
          <w:sz w:val="24"/>
          <w:szCs w:val="24"/>
        </w:rPr>
        <w:t>In this context, the analytical capabilities of DHIS2 will be used to full effect, where the data received from openIMIS will be processed and visualisations will be drafted in the form of standard health insurance dashboards for various processes identified during the requirements gathering phase of the project.</w:t>
      </w:r>
    </w:p>
    <w:p w14:paraId="5EA610DF" w14:textId="77777777" w:rsidR="00E03B78" w:rsidRPr="008E1468" w:rsidRDefault="00E03B78" w:rsidP="003744D5">
      <w:pPr>
        <w:pStyle w:val="Heading2"/>
        <w:numPr>
          <w:ilvl w:val="0"/>
          <w:numId w:val="0"/>
        </w:numPr>
        <w:ind w:left="660"/>
      </w:pPr>
    </w:p>
    <w:p w14:paraId="23E2190C" w14:textId="5737DDC6" w:rsidR="00E03B78" w:rsidRPr="008E1468" w:rsidRDefault="00E03B78" w:rsidP="003744D5">
      <w:pPr>
        <w:pStyle w:val="Heading2"/>
        <w:numPr>
          <w:ilvl w:val="0"/>
          <w:numId w:val="0"/>
        </w:numPr>
        <w:ind w:left="660"/>
      </w:pPr>
      <w:bookmarkStart w:id="29" w:name="_Toc17902019"/>
      <w:r w:rsidRPr="008E1468">
        <w:t>2.3 Information Sources</w:t>
      </w:r>
      <w:bookmarkEnd w:id="29"/>
    </w:p>
    <w:p w14:paraId="33E7B9A0" w14:textId="77777777" w:rsidR="00E03B78" w:rsidRPr="008E1468" w:rsidRDefault="00E03B78" w:rsidP="00E03B78">
      <w:pPr>
        <w:rPr>
          <w:rFonts w:asciiTheme="minorHAnsi" w:hAnsiTheme="minorHAnsi" w:cstheme="minorHAnsi"/>
        </w:rPr>
      </w:pPr>
    </w:p>
    <w:p w14:paraId="5BC907EA" w14:textId="77777777" w:rsidR="00E03B78" w:rsidRPr="008E1468" w:rsidRDefault="00E03B78" w:rsidP="008B0F57">
      <w:pPr>
        <w:pStyle w:val="Normal1"/>
        <w:tabs>
          <w:tab w:val="left" w:pos="8190"/>
          <w:tab w:val="left" w:pos="8370"/>
        </w:tabs>
        <w:spacing w:line="360" w:lineRule="auto"/>
        <w:ind w:left="-540"/>
        <w:jc w:val="both"/>
        <w:rPr>
          <w:rFonts w:asciiTheme="minorHAnsi" w:hAnsiTheme="minorHAnsi" w:cstheme="minorHAnsi"/>
        </w:rPr>
      </w:pPr>
      <w:r w:rsidRPr="008E1468">
        <w:rPr>
          <w:rFonts w:asciiTheme="minorHAnsi" w:hAnsiTheme="minorHAnsi" w:cstheme="minorHAnsi"/>
        </w:rPr>
        <w:t>This software requirement specification document is in reference to the discussions done in the following order:</w:t>
      </w:r>
    </w:p>
    <w:p w14:paraId="4A417F36" w14:textId="77777777" w:rsidR="00E03B78" w:rsidRPr="008E1468" w:rsidRDefault="00E03B78" w:rsidP="008B0F57">
      <w:pPr>
        <w:pStyle w:val="NoSpacing"/>
        <w:tabs>
          <w:tab w:val="left" w:pos="8190"/>
        </w:tabs>
        <w:ind w:left="-90"/>
      </w:pPr>
    </w:p>
    <w:p w14:paraId="4DBA2756" w14:textId="2B740AC9" w:rsidR="00E03B78" w:rsidRPr="008E1468" w:rsidRDefault="00E03B78" w:rsidP="008B0F57">
      <w:pPr>
        <w:pStyle w:val="Normal1"/>
        <w:numPr>
          <w:ilvl w:val="0"/>
          <w:numId w:val="15"/>
        </w:numPr>
        <w:tabs>
          <w:tab w:val="left" w:pos="8190"/>
          <w:tab w:val="left" w:pos="9639"/>
        </w:tabs>
        <w:spacing w:line="360" w:lineRule="auto"/>
        <w:ind w:left="-90"/>
        <w:jc w:val="both"/>
        <w:rPr>
          <w:rFonts w:asciiTheme="minorHAnsi" w:hAnsiTheme="minorHAnsi" w:cstheme="minorHAnsi"/>
        </w:rPr>
      </w:pPr>
      <w:r w:rsidRPr="008E1468">
        <w:rPr>
          <w:rFonts w:asciiTheme="minorHAnsi" w:hAnsiTheme="minorHAnsi" w:cstheme="minorHAnsi"/>
        </w:rPr>
        <w:t>Series of Skype call and discussions with GIZ HQ, GIZ Nepal teams to understand the openIMIS system, its processes, and the implementation in Nepal. In addition to Nepal, the openIMIS system Cameroon, Chad, Congo DRC, and Tanzania.</w:t>
      </w:r>
    </w:p>
    <w:p w14:paraId="7983FD95" w14:textId="77777777" w:rsidR="00E03B78" w:rsidRPr="008E1468" w:rsidRDefault="00E03B78" w:rsidP="008B0F57">
      <w:pPr>
        <w:pStyle w:val="NoSpacing"/>
        <w:tabs>
          <w:tab w:val="left" w:pos="8190"/>
        </w:tabs>
        <w:ind w:left="-90"/>
      </w:pPr>
    </w:p>
    <w:p w14:paraId="57A43A2F" w14:textId="77777777" w:rsidR="00E03B78" w:rsidRPr="008E1468" w:rsidRDefault="00E03B78" w:rsidP="008B0F57">
      <w:pPr>
        <w:pStyle w:val="Normal1"/>
        <w:numPr>
          <w:ilvl w:val="0"/>
          <w:numId w:val="15"/>
        </w:numPr>
        <w:tabs>
          <w:tab w:val="left" w:pos="8190"/>
          <w:tab w:val="left" w:pos="9639"/>
        </w:tabs>
        <w:spacing w:line="360" w:lineRule="auto"/>
        <w:ind w:left="-90"/>
        <w:jc w:val="both"/>
        <w:rPr>
          <w:rFonts w:asciiTheme="minorHAnsi" w:hAnsiTheme="minorHAnsi" w:cstheme="minorHAnsi"/>
        </w:rPr>
      </w:pPr>
      <w:r w:rsidRPr="008E1468">
        <w:rPr>
          <w:rFonts w:asciiTheme="minorHAnsi" w:hAnsiTheme="minorHAnsi" w:cstheme="minorHAnsi"/>
        </w:rPr>
        <w:t>Review the key monitoring and evaluation indicators documented till date, and further revision of the same to come out with a generic indicator set divided into categories for Beneficiary Management, Claims Management, and Operations/Process Indicators.</w:t>
      </w:r>
    </w:p>
    <w:p w14:paraId="5258FD0E" w14:textId="77777777" w:rsidR="00E03B78" w:rsidRPr="008E1468" w:rsidRDefault="00E03B78" w:rsidP="008B0F57">
      <w:pPr>
        <w:pStyle w:val="NoSpacing"/>
        <w:tabs>
          <w:tab w:val="left" w:pos="8190"/>
        </w:tabs>
        <w:ind w:left="-90"/>
      </w:pPr>
    </w:p>
    <w:p w14:paraId="3AF0F613" w14:textId="77777777" w:rsidR="00E03B78" w:rsidRPr="008E1468" w:rsidRDefault="00E03B78" w:rsidP="008B0F57">
      <w:pPr>
        <w:pStyle w:val="Normal1"/>
        <w:numPr>
          <w:ilvl w:val="0"/>
          <w:numId w:val="15"/>
        </w:numPr>
        <w:tabs>
          <w:tab w:val="left" w:pos="8190"/>
          <w:tab w:val="left" w:pos="9639"/>
        </w:tabs>
        <w:spacing w:line="360" w:lineRule="auto"/>
        <w:ind w:left="-90"/>
        <w:jc w:val="both"/>
        <w:rPr>
          <w:rFonts w:asciiTheme="minorHAnsi" w:hAnsiTheme="minorHAnsi" w:cstheme="minorHAnsi"/>
        </w:rPr>
      </w:pPr>
      <w:r w:rsidRPr="008E1468">
        <w:rPr>
          <w:rFonts w:asciiTheme="minorHAnsi" w:hAnsiTheme="minorHAnsi" w:cstheme="minorHAnsi"/>
        </w:rPr>
        <w:t>HISP India’s participation in the JLN Workshop in Kathmandu on June 2019, and further discussions on openIMIS workflows, and functionalities.</w:t>
      </w:r>
    </w:p>
    <w:p w14:paraId="2B5BB1A3" w14:textId="77777777" w:rsidR="00E03B78" w:rsidRPr="008E1468" w:rsidRDefault="00E03B78" w:rsidP="0023209C">
      <w:pPr>
        <w:pStyle w:val="NoSpacing"/>
        <w:tabs>
          <w:tab w:val="left" w:pos="8190"/>
        </w:tabs>
        <w:ind w:left="-540" w:right="953"/>
      </w:pPr>
      <w:bookmarkStart w:id="30" w:name="_Toc284075424"/>
    </w:p>
    <w:p w14:paraId="77BA722F" w14:textId="69A4E0AE" w:rsidR="00E03B78" w:rsidRPr="008E1468" w:rsidRDefault="00E03B78" w:rsidP="0023209C">
      <w:pPr>
        <w:pStyle w:val="NoSpacing"/>
        <w:tabs>
          <w:tab w:val="left" w:pos="8190"/>
        </w:tabs>
        <w:ind w:left="-540" w:right="953"/>
      </w:pPr>
    </w:p>
    <w:p w14:paraId="59C359F3" w14:textId="77777777" w:rsidR="00751539" w:rsidRPr="008E1468" w:rsidRDefault="00751539" w:rsidP="0023209C">
      <w:pPr>
        <w:pStyle w:val="Heading1"/>
        <w:ind w:left="-540" w:right="-388"/>
        <w:jc w:val="both"/>
        <w:rPr>
          <w:rFonts w:asciiTheme="minorHAnsi" w:hAnsiTheme="minorHAnsi" w:cstheme="minorHAnsi"/>
        </w:rPr>
      </w:pPr>
      <w:bookmarkStart w:id="31" w:name="_Toc410832872"/>
    </w:p>
    <w:p w14:paraId="46BB6937" w14:textId="73493000" w:rsidR="00E03B78" w:rsidRPr="008E1468" w:rsidRDefault="00E03B78" w:rsidP="008B0F57">
      <w:pPr>
        <w:pStyle w:val="Heading1"/>
        <w:numPr>
          <w:ilvl w:val="0"/>
          <w:numId w:val="1"/>
        </w:numPr>
        <w:ind w:left="-270" w:right="-388"/>
        <w:jc w:val="both"/>
        <w:rPr>
          <w:rFonts w:asciiTheme="minorHAnsi" w:hAnsiTheme="minorHAnsi" w:cstheme="minorHAnsi"/>
        </w:rPr>
      </w:pPr>
      <w:bookmarkStart w:id="32" w:name="_Toc17902020"/>
      <w:r w:rsidRPr="008E1468">
        <w:rPr>
          <w:rFonts w:asciiTheme="minorHAnsi" w:hAnsiTheme="minorHAnsi" w:cstheme="minorHAnsi"/>
        </w:rPr>
        <w:t xml:space="preserve">Business Process </w:t>
      </w:r>
      <w:bookmarkEnd w:id="30"/>
      <w:bookmarkEnd w:id="31"/>
      <w:r w:rsidRPr="008E1468">
        <w:rPr>
          <w:rFonts w:asciiTheme="minorHAnsi" w:hAnsiTheme="minorHAnsi" w:cstheme="minorHAnsi"/>
        </w:rPr>
        <w:t>Modelling</w:t>
      </w:r>
      <w:bookmarkStart w:id="33" w:name="h.1t3h5sf" w:colFirst="0" w:colLast="0"/>
      <w:bookmarkEnd w:id="32"/>
      <w:bookmarkEnd w:id="33"/>
    </w:p>
    <w:p w14:paraId="1EC02B70" w14:textId="77777777" w:rsidR="0023209C" w:rsidRPr="008E1468" w:rsidRDefault="0023209C" w:rsidP="0023209C">
      <w:pPr>
        <w:spacing w:line="360" w:lineRule="auto"/>
        <w:ind w:left="-540" w:right="-388"/>
        <w:jc w:val="both"/>
        <w:rPr>
          <w:rFonts w:asciiTheme="minorHAnsi" w:hAnsiTheme="minorHAnsi" w:cstheme="minorHAnsi"/>
          <w:sz w:val="24"/>
          <w:szCs w:val="24"/>
        </w:rPr>
      </w:pPr>
    </w:p>
    <w:p w14:paraId="5B944033" w14:textId="7EFF9D83" w:rsidR="000C7985" w:rsidRPr="008E1468" w:rsidRDefault="00E03B78" w:rsidP="008B0F57">
      <w:pPr>
        <w:spacing w:line="360" w:lineRule="auto"/>
        <w:ind w:left="-540"/>
        <w:jc w:val="both"/>
        <w:rPr>
          <w:rFonts w:asciiTheme="minorHAnsi" w:hAnsiTheme="minorHAnsi" w:cstheme="minorHAnsi"/>
          <w:sz w:val="24"/>
          <w:szCs w:val="24"/>
        </w:rPr>
      </w:pPr>
      <w:r w:rsidRPr="008E1468">
        <w:rPr>
          <w:rFonts w:asciiTheme="minorHAnsi" w:hAnsiTheme="minorHAnsi" w:cstheme="minorHAnsi"/>
          <w:sz w:val="24"/>
          <w:szCs w:val="24"/>
        </w:rPr>
        <w:t>This section describes the current business processes followed in the implementation of</w:t>
      </w:r>
      <w:r w:rsidR="0023209C" w:rsidRPr="008E1468">
        <w:rPr>
          <w:rFonts w:asciiTheme="minorHAnsi" w:hAnsiTheme="minorHAnsi" w:cstheme="minorHAnsi"/>
          <w:sz w:val="24"/>
          <w:szCs w:val="24"/>
        </w:rPr>
        <w:t xml:space="preserve"> </w:t>
      </w:r>
      <w:r w:rsidRPr="008E1468">
        <w:rPr>
          <w:rFonts w:asciiTheme="minorHAnsi" w:hAnsiTheme="minorHAnsi" w:cstheme="minorHAnsi"/>
          <w:sz w:val="24"/>
          <w:szCs w:val="24"/>
        </w:rPr>
        <w:t>the openIMIS which includes information on the actors/checkpoints in the workflow, their contribution to the workflow, roles</w:t>
      </w:r>
      <w:r w:rsidR="000C7985" w:rsidRPr="008E1468">
        <w:rPr>
          <w:rFonts w:asciiTheme="minorHAnsi" w:hAnsiTheme="minorHAnsi" w:cstheme="minorHAnsi"/>
          <w:sz w:val="24"/>
          <w:szCs w:val="24"/>
        </w:rPr>
        <w:t>,</w:t>
      </w:r>
      <w:r w:rsidRPr="008E1468">
        <w:rPr>
          <w:rFonts w:asciiTheme="minorHAnsi" w:hAnsiTheme="minorHAnsi" w:cstheme="minorHAnsi"/>
          <w:sz w:val="24"/>
          <w:szCs w:val="24"/>
        </w:rPr>
        <w:t xml:space="preserve"> and responsibilities.</w:t>
      </w:r>
      <w:bookmarkStart w:id="34" w:name="_Toc284075425"/>
      <w:bookmarkStart w:id="35" w:name="_Toc410832873"/>
    </w:p>
    <w:p w14:paraId="2F4A9CEF" w14:textId="77777777" w:rsidR="008B0F57" w:rsidRPr="008E1468" w:rsidRDefault="008B0F57" w:rsidP="008B0F57">
      <w:pPr>
        <w:spacing w:line="360" w:lineRule="auto"/>
        <w:ind w:left="-540"/>
        <w:jc w:val="both"/>
        <w:rPr>
          <w:rFonts w:asciiTheme="minorHAnsi" w:hAnsiTheme="minorHAnsi" w:cstheme="minorHAnsi"/>
          <w:sz w:val="24"/>
          <w:szCs w:val="24"/>
        </w:rPr>
      </w:pPr>
    </w:p>
    <w:p w14:paraId="1B5FCCAA" w14:textId="1C09BF5F" w:rsidR="00E03B78" w:rsidRPr="008E1468" w:rsidRDefault="00E03B78" w:rsidP="003744D5">
      <w:pPr>
        <w:pStyle w:val="Heading2"/>
      </w:pPr>
      <w:bookmarkStart w:id="36" w:name="_Toc17902021"/>
      <w:r w:rsidRPr="008E1468">
        <w:t>Existing Business Proces</w:t>
      </w:r>
      <w:bookmarkEnd w:id="34"/>
      <w:bookmarkEnd w:id="35"/>
      <w:r w:rsidRPr="008E1468">
        <w:t>s</w:t>
      </w:r>
      <w:bookmarkEnd w:id="36"/>
    </w:p>
    <w:p w14:paraId="453B4689" w14:textId="77777777" w:rsidR="00E03B78" w:rsidRPr="008E1468" w:rsidRDefault="00E03B78" w:rsidP="008B0F57">
      <w:pPr>
        <w:pStyle w:val="NoSpacing"/>
        <w:ind w:left="-540"/>
      </w:pPr>
    </w:p>
    <w:p w14:paraId="0E0DD921" w14:textId="41C4EFF3" w:rsidR="00E03B78" w:rsidRPr="008E1468" w:rsidRDefault="00E03B78" w:rsidP="008B0F57">
      <w:pPr>
        <w:pStyle w:val="Normal1"/>
        <w:tabs>
          <w:tab w:val="left" w:pos="9639"/>
        </w:tabs>
        <w:spacing w:line="360" w:lineRule="auto"/>
        <w:ind w:left="-540"/>
        <w:jc w:val="both"/>
        <w:rPr>
          <w:rFonts w:asciiTheme="minorHAnsi" w:hAnsiTheme="minorHAnsi" w:cstheme="minorHAnsi"/>
          <w:szCs w:val="28"/>
        </w:rPr>
      </w:pPr>
      <w:r w:rsidRPr="008E1468">
        <w:rPr>
          <w:rFonts w:asciiTheme="minorHAnsi" w:hAnsiTheme="minorHAnsi" w:cstheme="minorHAnsi"/>
          <w:szCs w:val="28"/>
        </w:rPr>
        <w:t xml:space="preserve">In the current scenario, the data collection process is </w:t>
      </w:r>
      <w:r w:rsidR="008B0F57" w:rsidRPr="008E1468">
        <w:rPr>
          <w:rFonts w:asciiTheme="minorHAnsi" w:hAnsiTheme="minorHAnsi" w:cstheme="minorHAnsi"/>
          <w:szCs w:val="28"/>
        </w:rPr>
        <w:t>paper</w:t>
      </w:r>
      <w:r w:rsidR="00C9431B" w:rsidRPr="008E1468">
        <w:rPr>
          <w:rFonts w:asciiTheme="minorHAnsi" w:hAnsiTheme="minorHAnsi" w:cstheme="minorHAnsi"/>
          <w:szCs w:val="28"/>
        </w:rPr>
        <w:t>-</w:t>
      </w:r>
      <w:r w:rsidR="008B0F57" w:rsidRPr="008E1468">
        <w:rPr>
          <w:rFonts w:asciiTheme="minorHAnsi" w:hAnsiTheme="minorHAnsi" w:cstheme="minorHAnsi"/>
          <w:szCs w:val="28"/>
        </w:rPr>
        <w:t>based</w:t>
      </w:r>
      <w:r w:rsidRPr="008E1468">
        <w:rPr>
          <w:rFonts w:asciiTheme="minorHAnsi" w:hAnsiTheme="minorHAnsi" w:cstheme="minorHAnsi"/>
          <w:szCs w:val="28"/>
        </w:rPr>
        <w:t xml:space="preserve"> using registers or using the openIMIS app.  The functioning of the program involves the following actor/checkpoints:</w:t>
      </w:r>
    </w:p>
    <w:p w14:paraId="275EE9B2" w14:textId="2133868A" w:rsidR="00E03B78" w:rsidRPr="008E1468" w:rsidRDefault="00E03B78" w:rsidP="00F23E3E">
      <w:pPr>
        <w:pStyle w:val="Heading3"/>
        <w:rPr>
          <w:rFonts w:cstheme="minorHAnsi"/>
        </w:rPr>
      </w:pPr>
      <w:bookmarkStart w:id="37" w:name="_Toc17902022"/>
      <w:r w:rsidRPr="008E1468">
        <w:rPr>
          <w:rFonts w:cstheme="minorHAnsi"/>
        </w:rPr>
        <w:t>3.1.1 Actors/Checkpoints</w:t>
      </w:r>
      <w:bookmarkEnd w:id="37"/>
    </w:p>
    <w:p w14:paraId="1231BEBD" w14:textId="77777777" w:rsidR="00751539" w:rsidRPr="008E1468" w:rsidRDefault="00751539" w:rsidP="008B0F57">
      <w:pPr>
        <w:ind w:left="-540"/>
        <w:jc w:val="both"/>
        <w:rPr>
          <w:rFonts w:asciiTheme="minorHAnsi" w:hAnsiTheme="minorHAnsi" w:cstheme="minorHAnsi"/>
          <w:sz w:val="24"/>
          <w:szCs w:val="24"/>
        </w:rPr>
      </w:pPr>
    </w:p>
    <w:p w14:paraId="7F3821D5" w14:textId="3C89EC0F" w:rsidR="00E03B78" w:rsidRPr="008E1468" w:rsidRDefault="00E03B78" w:rsidP="008B0F57">
      <w:pPr>
        <w:ind w:left="-540"/>
        <w:jc w:val="both"/>
        <w:rPr>
          <w:rFonts w:asciiTheme="minorHAnsi" w:hAnsiTheme="minorHAnsi" w:cstheme="minorHAnsi"/>
          <w:sz w:val="24"/>
          <w:szCs w:val="24"/>
        </w:rPr>
      </w:pPr>
      <w:r w:rsidRPr="008E1468">
        <w:rPr>
          <w:rFonts w:asciiTheme="minorHAnsi" w:hAnsiTheme="minorHAnsi" w:cstheme="minorHAnsi"/>
          <w:sz w:val="24"/>
          <w:szCs w:val="24"/>
        </w:rPr>
        <w:t>The following actors are involved in the existing process</w:t>
      </w:r>
    </w:p>
    <w:p w14:paraId="2776F638" w14:textId="77777777" w:rsidR="00E03B78" w:rsidRPr="008E1468" w:rsidRDefault="00E03B78" w:rsidP="008B0F57">
      <w:pPr>
        <w:pStyle w:val="Heading4"/>
        <w:rPr>
          <w:rFonts w:asciiTheme="minorHAnsi" w:hAnsiTheme="minorHAnsi" w:cstheme="minorHAnsi"/>
        </w:rPr>
      </w:pPr>
    </w:p>
    <w:p w14:paraId="19D09657" w14:textId="6BD91FA6" w:rsidR="00E03B78" w:rsidRPr="008E1468" w:rsidRDefault="002E72E6" w:rsidP="008B0F57">
      <w:pPr>
        <w:pStyle w:val="Heading4"/>
        <w:rPr>
          <w:rFonts w:asciiTheme="minorHAnsi" w:hAnsiTheme="minorHAnsi" w:cstheme="minorHAnsi"/>
        </w:rPr>
      </w:pPr>
      <w:r w:rsidRPr="008E1468">
        <w:rPr>
          <w:rFonts w:asciiTheme="minorHAnsi" w:hAnsiTheme="minorHAnsi" w:cstheme="minorHAnsi"/>
        </w:rPr>
        <w:t xml:space="preserve">3.1.1.1 </w:t>
      </w:r>
      <w:r w:rsidR="000C7985" w:rsidRPr="008E1468">
        <w:rPr>
          <w:rFonts w:asciiTheme="minorHAnsi" w:hAnsiTheme="minorHAnsi" w:cstheme="minorHAnsi"/>
        </w:rPr>
        <w:t>Enrolment</w:t>
      </w:r>
      <w:r w:rsidR="00E03B78" w:rsidRPr="008E1468">
        <w:rPr>
          <w:rFonts w:asciiTheme="minorHAnsi" w:hAnsiTheme="minorHAnsi" w:cstheme="minorHAnsi"/>
        </w:rPr>
        <w:t xml:space="preserve"> Officers</w:t>
      </w:r>
    </w:p>
    <w:p w14:paraId="722452D5" w14:textId="77777777" w:rsidR="00E03B78" w:rsidRPr="008E1468" w:rsidRDefault="00E03B78" w:rsidP="008B0F57">
      <w:pPr>
        <w:pStyle w:val="NoSpacing"/>
        <w:ind w:left="-540"/>
      </w:pPr>
    </w:p>
    <w:p w14:paraId="768A9D4D" w14:textId="1B90BB1B" w:rsidR="00E03B78" w:rsidRPr="008E1468" w:rsidRDefault="00E03B78" w:rsidP="008B0F57">
      <w:pPr>
        <w:spacing w:line="360" w:lineRule="auto"/>
        <w:ind w:left="-540"/>
        <w:jc w:val="both"/>
        <w:rPr>
          <w:rFonts w:asciiTheme="minorHAnsi" w:hAnsiTheme="minorHAnsi" w:cstheme="minorHAnsi"/>
          <w:sz w:val="24"/>
          <w:szCs w:val="24"/>
        </w:rPr>
      </w:pPr>
      <w:r w:rsidRPr="008E1468">
        <w:rPr>
          <w:rFonts w:asciiTheme="minorHAnsi" w:hAnsiTheme="minorHAnsi" w:cstheme="minorHAnsi"/>
          <w:sz w:val="24"/>
          <w:szCs w:val="24"/>
        </w:rPr>
        <w:t>The Enrolment Officers are responsible for registering the individuals or households in the system with their key demographic information. The officers visit different households offering door-to-door registrations of the members either using registers, or the openIMIS app.</w:t>
      </w:r>
    </w:p>
    <w:p w14:paraId="1349E6C4" w14:textId="77777777" w:rsidR="002E72E6" w:rsidRPr="008E1468" w:rsidRDefault="002E72E6" w:rsidP="008B0F57">
      <w:pPr>
        <w:pStyle w:val="Heading4"/>
        <w:rPr>
          <w:rFonts w:asciiTheme="minorHAnsi" w:hAnsiTheme="minorHAnsi" w:cstheme="minorHAnsi"/>
        </w:rPr>
      </w:pPr>
    </w:p>
    <w:p w14:paraId="22DBFB3C" w14:textId="652EF339" w:rsidR="00E03B78" w:rsidRPr="008E1468" w:rsidRDefault="002E72E6" w:rsidP="008B0F57">
      <w:pPr>
        <w:pStyle w:val="Heading4"/>
        <w:rPr>
          <w:rFonts w:asciiTheme="minorHAnsi" w:hAnsiTheme="minorHAnsi" w:cstheme="minorHAnsi"/>
        </w:rPr>
      </w:pPr>
      <w:r w:rsidRPr="008E1468">
        <w:rPr>
          <w:rFonts w:asciiTheme="minorHAnsi" w:hAnsiTheme="minorHAnsi" w:cstheme="minorHAnsi"/>
        </w:rPr>
        <w:t xml:space="preserve">3.1.1.2 </w:t>
      </w:r>
      <w:r w:rsidR="00E03B78" w:rsidRPr="008E1468">
        <w:rPr>
          <w:rFonts w:asciiTheme="minorHAnsi" w:hAnsiTheme="minorHAnsi" w:cstheme="minorHAnsi"/>
        </w:rPr>
        <w:t>Individual/Household</w:t>
      </w:r>
    </w:p>
    <w:p w14:paraId="6C41F793" w14:textId="77777777" w:rsidR="00E03B78" w:rsidRPr="008E1468" w:rsidRDefault="00E03B78" w:rsidP="008B0F57">
      <w:pPr>
        <w:pStyle w:val="NoSpacing"/>
        <w:ind w:left="-540"/>
      </w:pPr>
    </w:p>
    <w:p w14:paraId="39C3A6E2" w14:textId="365E931F" w:rsidR="00E03B78" w:rsidRPr="008E1468" w:rsidRDefault="00E03B78" w:rsidP="008B0F57">
      <w:pPr>
        <w:spacing w:line="360" w:lineRule="auto"/>
        <w:ind w:left="-540"/>
        <w:jc w:val="both"/>
        <w:rPr>
          <w:rFonts w:asciiTheme="minorHAnsi" w:hAnsiTheme="minorHAnsi" w:cstheme="minorHAnsi"/>
          <w:sz w:val="24"/>
          <w:szCs w:val="24"/>
        </w:rPr>
      </w:pPr>
      <w:r w:rsidRPr="008E1468">
        <w:rPr>
          <w:rFonts w:asciiTheme="minorHAnsi" w:hAnsiTheme="minorHAnsi" w:cstheme="minorHAnsi"/>
          <w:sz w:val="24"/>
          <w:szCs w:val="24"/>
        </w:rPr>
        <w:t>The individual members/household are the beneficiaries of the benefit packages made available in the country by the Health Insur</w:t>
      </w:r>
      <w:r w:rsidR="000C7985" w:rsidRPr="008E1468">
        <w:rPr>
          <w:rFonts w:asciiTheme="minorHAnsi" w:hAnsiTheme="minorHAnsi" w:cstheme="minorHAnsi"/>
          <w:sz w:val="24"/>
          <w:szCs w:val="24"/>
        </w:rPr>
        <w:t>an</w:t>
      </w:r>
      <w:r w:rsidRPr="008E1468">
        <w:rPr>
          <w:rFonts w:asciiTheme="minorHAnsi" w:hAnsiTheme="minorHAnsi" w:cstheme="minorHAnsi"/>
          <w:sz w:val="24"/>
          <w:szCs w:val="24"/>
        </w:rPr>
        <w:t xml:space="preserve">ce Board/Ministries of Health. These beneficiaries are enrolled in the system into different insurance policies and are tracked for availed services and the management of the associated claims. The individual/household head needs to pay a minimum amount for getting covered under the enrolled policy and can get </w:t>
      </w:r>
      <w:r w:rsidR="000C7985" w:rsidRPr="008E1468">
        <w:rPr>
          <w:rFonts w:asciiTheme="minorHAnsi" w:hAnsiTheme="minorHAnsi" w:cstheme="minorHAnsi"/>
          <w:sz w:val="24"/>
          <w:szCs w:val="24"/>
        </w:rPr>
        <w:t xml:space="preserve">the </w:t>
      </w:r>
      <w:r w:rsidRPr="008E1468">
        <w:rPr>
          <w:rFonts w:asciiTheme="minorHAnsi" w:hAnsiTheme="minorHAnsi" w:cstheme="minorHAnsi"/>
          <w:sz w:val="24"/>
          <w:szCs w:val="24"/>
        </w:rPr>
        <w:t>fu</w:t>
      </w:r>
      <w:r w:rsidR="000C7985" w:rsidRPr="008E1468">
        <w:rPr>
          <w:rFonts w:asciiTheme="minorHAnsi" w:hAnsiTheme="minorHAnsi" w:cstheme="minorHAnsi"/>
          <w:sz w:val="24"/>
          <w:szCs w:val="24"/>
        </w:rPr>
        <w:t>r</w:t>
      </w:r>
      <w:r w:rsidRPr="008E1468">
        <w:rPr>
          <w:rFonts w:asciiTheme="minorHAnsi" w:hAnsiTheme="minorHAnsi" w:cstheme="minorHAnsi"/>
          <w:sz w:val="24"/>
          <w:szCs w:val="24"/>
        </w:rPr>
        <w:t>ther subsidy from the payer institutions for the services availed as part of the benefits package.</w:t>
      </w:r>
    </w:p>
    <w:p w14:paraId="53BA9736" w14:textId="77777777" w:rsidR="000C7985" w:rsidRPr="008E1468" w:rsidRDefault="000C7985" w:rsidP="008B0F57">
      <w:pPr>
        <w:pStyle w:val="Heading4"/>
        <w:rPr>
          <w:rFonts w:asciiTheme="minorHAnsi" w:hAnsiTheme="minorHAnsi" w:cstheme="minorHAnsi"/>
        </w:rPr>
      </w:pPr>
    </w:p>
    <w:p w14:paraId="21E5F5E8" w14:textId="3D2C70DB" w:rsidR="00E03B78" w:rsidRPr="008E1468" w:rsidRDefault="002E72E6" w:rsidP="008B0F57">
      <w:pPr>
        <w:pStyle w:val="Heading4"/>
        <w:rPr>
          <w:rFonts w:asciiTheme="minorHAnsi" w:hAnsiTheme="minorHAnsi" w:cstheme="minorHAnsi"/>
        </w:rPr>
      </w:pPr>
      <w:r w:rsidRPr="008E1468">
        <w:rPr>
          <w:rFonts w:asciiTheme="minorHAnsi" w:hAnsiTheme="minorHAnsi" w:cstheme="minorHAnsi"/>
        </w:rPr>
        <w:t xml:space="preserve">3.1.1.3 </w:t>
      </w:r>
      <w:r w:rsidR="00E03B78" w:rsidRPr="008E1468">
        <w:rPr>
          <w:rFonts w:asciiTheme="minorHAnsi" w:hAnsiTheme="minorHAnsi" w:cstheme="minorHAnsi"/>
        </w:rPr>
        <w:t>Health Facility/Provider</w:t>
      </w:r>
    </w:p>
    <w:p w14:paraId="0E179BE7" w14:textId="77777777" w:rsidR="008B0F57" w:rsidRPr="008E1468" w:rsidRDefault="008B0F57" w:rsidP="008B0F57">
      <w:pPr>
        <w:spacing w:line="360" w:lineRule="auto"/>
        <w:jc w:val="both"/>
        <w:rPr>
          <w:rFonts w:asciiTheme="minorHAnsi" w:hAnsiTheme="minorHAnsi" w:cstheme="minorHAnsi"/>
          <w:sz w:val="24"/>
          <w:szCs w:val="24"/>
        </w:rPr>
      </w:pPr>
    </w:p>
    <w:p w14:paraId="3AC49F7F" w14:textId="5DDE7E0F" w:rsidR="00E03B78" w:rsidRPr="008E1468" w:rsidRDefault="00E03B78" w:rsidP="008B0F57">
      <w:pPr>
        <w:spacing w:line="360" w:lineRule="auto"/>
        <w:ind w:left="-540"/>
        <w:jc w:val="both"/>
        <w:rPr>
          <w:rFonts w:asciiTheme="minorHAnsi" w:hAnsiTheme="minorHAnsi" w:cstheme="minorHAnsi"/>
          <w:sz w:val="24"/>
          <w:szCs w:val="24"/>
        </w:rPr>
      </w:pPr>
      <w:r w:rsidRPr="008E1468">
        <w:rPr>
          <w:rFonts w:asciiTheme="minorHAnsi" w:hAnsiTheme="minorHAnsi" w:cstheme="minorHAnsi"/>
          <w:sz w:val="24"/>
          <w:szCs w:val="24"/>
        </w:rPr>
        <w:t>The Health Facility provides the health services to the patient, which involves both preventive and curative care with treatment plans including medicines, ancillary items</w:t>
      </w:r>
      <w:r w:rsidR="000C7985" w:rsidRPr="008E1468">
        <w:rPr>
          <w:rFonts w:asciiTheme="minorHAnsi" w:hAnsiTheme="minorHAnsi" w:cstheme="minorHAnsi"/>
          <w:sz w:val="24"/>
          <w:szCs w:val="24"/>
        </w:rPr>
        <w:t>,</w:t>
      </w:r>
      <w:r w:rsidRPr="008E1468">
        <w:rPr>
          <w:rFonts w:asciiTheme="minorHAnsi" w:hAnsiTheme="minorHAnsi" w:cstheme="minorHAnsi"/>
          <w:sz w:val="24"/>
          <w:szCs w:val="24"/>
        </w:rPr>
        <w:t xml:space="preserve"> etc. Depending upon the country context, during the enrolment process, the patient can be assigned a facility/provider to be the primary healthcare service provider, and through them</w:t>
      </w:r>
      <w:r w:rsidR="00CC0B7A" w:rsidRPr="008E1468">
        <w:rPr>
          <w:rFonts w:asciiTheme="minorHAnsi" w:hAnsiTheme="minorHAnsi" w:cstheme="minorHAnsi"/>
          <w:sz w:val="24"/>
          <w:szCs w:val="24"/>
        </w:rPr>
        <w:t>,</w:t>
      </w:r>
      <w:r w:rsidRPr="008E1468">
        <w:rPr>
          <w:rFonts w:asciiTheme="minorHAnsi" w:hAnsiTheme="minorHAnsi" w:cstheme="minorHAnsi"/>
          <w:sz w:val="24"/>
          <w:szCs w:val="24"/>
        </w:rPr>
        <w:t xml:space="preserve"> the patient could be advised tertiary care (if needed).</w:t>
      </w:r>
    </w:p>
    <w:p w14:paraId="242795EB" w14:textId="77777777" w:rsidR="00E03B78" w:rsidRPr="008E1468" w:rsidRDefault="00E03B78" w:rsidP="008B0F57">
      <w:pPr>
        <w:pStyle w:val="NoSpacing"/>
        <w:ind w:left="450"/>
      </w:pPr>
    </w:p>
    <w:p w14:paraId="1DAF167D" w14:textId="182A38FA" w:rsidR="00E03B78" w:rsidRPr="008E1468" w:rsidRDefault="002E72E6" w:rsidP="008B0F57">
      <w:pPr>
        <w:pStyle w:val="Heading4"/>
        <w:rPr>
          <w:rFonts w:asciiTheme="minorHAnsi" w:hAnsiTheme="minorHAnsi" w:cstheme="minorHAnsi"/>
        </w:rPr>
      </w:pPr>
      <w:r w:rsidRPr="008E1468">
        <w:rPr>
          <w:rFonts w:asciiTheme="minorHAnsi" w:hAnsiTheme="minorHAnsi" w:cstheme="minorHAnsi"/>
        </w:rPr>
        <w:t xml:space="preserve">3.1.1.4 </w:t>
      </w:r>
      <w:r w:rsidR="00E03B78" w:rsidRPr="008E1468">
        <w:rPr>
          <w:rFonts w:asciiTheme="minorHAnsi" w:hAnsiTheme="minorHAnsi" w:cstheme="minorHAnsi"/>
        </w:rPr>
        <w:t>Payer Institutions</w:t>
      </w:r>
      <w:r w:rsidR="00751539" w:rsidRPr="008E1468">
        <w:rPr>
          <w:rFonts w:asciiTheme="minorHAnsi" w:hAnsiTheme="minorHAnsi" w:cstheme="minorHAnsi"/>
        </w:rPr>
        <w:t xml:space="preserve"> (Ministries of Health/Health Insurance Board)</w:t>
      </w:r>
    </w:p>
    <w:p w14:paraId="60FE8323" w14:textId="77777777" w:rsidR="00E03B78" w:rsidRPr="008E1468" w:rsidRDefault="00E03B78" w:rsidP="008B0F57">
      <w:pPr>
        <w:pStyle w:val="Heading4"/>
        <w:rPr>
          <w:rFonts w:asciiTheme="minorHAnsi" w:hAnsiTheme="minorHAnsi" w:cstheme="minorHAnsi"/>
        </w:rPr>
      </w:pPr>
    </w:p>
    <w:p w14:paraId="1EF9CBBB" w14:textId="06A40849" w:rsidR="00E03B78" w:rsidRPr="008E1468" w:rsidRDefault="00E03B78" w:rsidP="008B0F57">
      <w:pPr>
        <w:spacing w:line="360" w:lineRule="auto"/>
        <w:ind w:left="-540"/>
        <w:jc w:val="both"/>
        <w:rPr>
          <w:rFonts w:asciiTheme="minorHAnsi" w:hAnsiTheme="minorHAnsi" w:cstheme="minorHAnsi"/>
          <w:sz w:val="24"/>
          <w:szCs w:val="24"/>
        </w:rPr>
      </w:pPr>
      <w:r w:rsidRPr="008E1468">
        <w:rPr>
          <w:rFonts w:asciiTheme="minorHAnsi" w:hAnsiTheme="minorHAnsi" w:cstheme="minorHAnsi"/>
          <w:sz w:val="24"/>
          <w:szCs w:val="24"/>
        </w:rPr>
        <w:t xml:space="preserve">The Payer Institutions </w:t>
      </w:r>
      <w:r w:rsidR="000C7985" w:rsidRPr="008E1468">
        <w:rPr>
          <w:rFonts w:asciiTheme="minorHAnsi" w:hAnsiTheme="minorHAnsi" w:cstheme="minorHAnsi"/>
          <w:sz w:val="24"/>
          <w:szCs w:val="24"/>
        </w:rPr>
        <w:t xml:space="preserve">are </w:t>
      </w:r>
      <w:r w:rsidR="00CC0B7A" w:rsidRPr="008E1468">
        <w:rPr>
          <w:rFonts w:asciiTheme="minorHAnsi" w:hAnsiTheme="minorHAnsi" w:cstheme="minorHAnsi"/>
          <w:sz w:val="24"/>
          <w:szCs w:val="24"/>
        </w:rPr>
        <w:t xml:space="preserve">the </w:t>
      </w:r>
      <w:r w:rsidR="000C7985" w:rsidRPr="008E1468">
        <w:rPr>
          <w:rFonts w:asciiTheme="minorHAnsi" w:hAnsiTheme="minorHAnsi" w:cstheme="minorHAnsi"/>
          <w:sz w:val="24"/>
          <w:szCs w:val="24"/>
        </w:rPr>
        <w:t>primary source of finances and reimbursements given to the facility, or the beneficiaries. The payer institutions receive the contributions made by the individuals/household on enrolment into a benefits package, and also on its renewal thereby maintaining their funds for issuing re-payments to the health facility for the medical care taken by the beneficiaries on through a claim submitted for the availed services.</w:t>
      </w:r>
    </w:p>
    <w:p w14:paraId="70097BA1" w14:textId="77777777" w:rsidR="00E03B78" w:rsidRPr="008E1468" w:rsidRDefault="00E03B78" w:rsidP="008B0F57">
      <w:pPr>
        <w:pStyle w:val="NoSpacing"/>
        <w:ind w:left="450"/>
      </w:pPr>
    </w:p>
    <w:p w14:paraId="768579FC" w14:textId="0507D5DA" w:rsidR="00751539" w:rsidRPr="008E1468" w:rsidRDefault="002E72E6" w:rsidP="008B0F57">
      <w:pPr>
        <w:pStyle w:val="Heading4"/>
        <w:rPr>
          <w:rFonts w:asciiTheme="minorHAnsi" w:hAnsiTheme="minorHAnsi" w:cstheme="minorHAnsi"/>
        </w:rPr>
      </w:pPr>
      <w:r w:rsidRPr="008E1468">
        <w:rPr>
          <w:rFonts w:asciiTheme="minorHAnsi" w:hAnsiTheme="minorHAnsi" w:cstheme="minorHAnsi"/>
        </w:rPr>
        <w:t xml:space="preserve">3.1.1.5 </w:t>
      </w:r>
      <w:r w:rsidR="00751539" w:rsidRPr="008E1468">
        <w:rPr>
          <w:rFonts w:asciiTheme="minorHAnsi" w:hAnsiTheme="minorHAnsi" w:cstheme="minorHAnsi"/>
        </w:rPr>
        <w:t>Claims Administrator</w:t>
      </w:r>
    </w:p>
    <w:p w14:paraId="67547AE3" w14:textId="2EFB4DE7" w:rsidR="00751539" w:rsidRPr="008E1468" w:rsidRDefault="00751539" w:rsidP="008B0F57">
      <w:pPr>
        <w:spacing w:line="360" w:lineRule="auto"/>
        <w:ind w:left="450"/>
        <w:jc w:val="both"/>
        <w:rPr>
          <w:rFonts w:asciiTheme="minorHAnsi" w:hAnsiTheme="minorHAnsi" w:cstheme="minorHAnsi"/>
          <w:sz w:val="24"/>
          <w:szCs w:val="24"/>
        </w:rPr>
      </w:pPr>
    </w:p>
    <w:p w14:paraId="79E86A63" w14:textId="5AC0B2A4" w:rsidR="00751539" w:rsidRPr="008E1468" w:rsidRDefault="00751539" w:rsidP="008B0F57">
      <w:pPr>
        <w:spacing w:line="360" w:lineRule="auto"/>
        <w:ind w:left="-540"/>
        <w:jc w:val="both"/>
        <w:rPr>
          <w:rFonts w:asciiTheme="minorHAnsi" w:hAnsiTheme="minorHAnsi" w:cstheme="minorHAnsi"/>
          <w:sz w:val="24"/>
          <w:szCs w:val="24"/>
        </w:rPr>
      </w:pPr>
      <w:r w:rsidRPr="008E1468">
        <w:rPr>
          <w:rFonts w:asciiTheme="minorHAnsi" w:hAnsiTheme="minorHAnsi" w:cstheme="minorHAnsi"/>
          <w:sz w:val="24"/>
          <w:szCs w:val="24"/>
        </w:rPr>
        <w:t xml:space="preserve">The Claims Administrator is responsible for managing all data received through the individual’s health facility into a claim submission </w:t>
      </w:r>
      <w:r w:rsidR="002E72E6" w:rsidRPr="008E1468">
        <w:rPr>
          <w:rFonts w:asciiTheme="minorHAnsi" w:hAnsiTheme="minorHAnsi" w:cstheme="minorHAnsi"/>
          <w:sz w:val="24"/>
          <w:szCs w:val="24"/>
        </w:rPr>
        <w:t>form and</w:t>
      </w:r>
      <w:r w:rsidRPr="008E1468">
        <w:rPr>
          <w:rFonts w:asciiTheme="minorHAnsi" w:hAnsiTheme="minorHAnsi" w:cstheme="minorHAnsi"/>
          <w:sz w:val="24"/>
          <w:szCs w:val="24"/>
        </w:rPr>
        <w:t xml:space="preserve"> entering the data as Claims against the registered individual for getting the review, approval, and valuation of the submitted claims.</w:t>
      </w:r>
    </w:p>
    <w:p w14:paraId="5E64D18C" w14:textId="77777777" w:rsidR="00751539" w:rsidRPr="008E1468" w:rsidRDefault="00751539" w:rsidP="008B0F57">
      <w:pPr>
        <w:pStyle w:val="Heading4"/>
        <w:rPr>
          <w:rFonts w:asciiTheme="minorHAnsi" w:hAnsiTheme="minorHAnsi" w:cstheme="minorHAnsi"/>
        </w:rPr>
      </w:pPr>
    </w:p>
    <w:p w14:paraId="36D8C042" w14:textId="4D244F6D" w:rsidR="00E03B78" w:rsidRPr="008E1468" w:rsidRDefault="002E72E6" w:rsidP="008B0F57">
      <w:pPr>
        <w:pStyle w:val="Heading4"/>
        <w:rPr>
          <w:rFonts w:asciiTheme="minorHAnsi" w:hAnsiTheme="minorHAnsi" w:cstheme="minorHAnsi"/>
        </w:rPr>
      </w:pPr>
      <w:r w:rsidRPr="008E1468">
        <w:rPr>
          <w:rFonts w:asciiTheme="minorHAnsi" w:hAnsiTheme="minorHAnsi" w:cstheme="minorHAnsi"/>
        </w:rPr>
        <w:t xml:space="preserve">3.1.1.6 </w:t>
      </w:r>
      <w:r w:rsidR="00E03B78" w:rsidRPr="008E1468">
        <w:rPr>
          <w:rFonts w:asciiTheme="minorHAnsi" w:hAnsiTheme="minorHAnsi" w:cstheme="minorHAnsi"/>
        </w:rPr>
        <w:t>Claims Reviewer</w:t>
      </w:r>
    </w:p>
    <w:p w14:paraId="345465B1" w14:textId="2587D0AF" w:rsidR="00E03B78" w:rsidRPr="008E1468" w:rsidRDefault="00E03B78" w:rsidP="008B0F57">
      <w:pPr>
        <w:pStyle w:val="Heading4"/>
        <w:rPr>
          <w:rFonts w:asciiTheme="minorHAnsi" w:hAnsiTheme="minorHAnsi" w:cstheme="minorHAnsi"/>
        </w:rPr>
      </w:pPr>
    </w:p>
    <w:p w14:paraId="5E8C892E" w14:textId="7B534EC8" w:rsidR="002E72E6" w:rsidRPr="008E1468" w:rsidRDefault="000C7985" w:rsidP="00F23E3E">
      <w:pPr>
        <w:spacing w:line="360" w:lineRule="auto"/>
        <w:ind w:left="-540"/>
        <w:jc w:val="both"/>
        <w:rPr>
          <w:rFonts w:asciiTheme="minorHAnsi" w:hAnsiTheme="minorHAnsi" w:cstheme="minorHAnsi"/>
          <w:sz w:val="24"/>
          <w:szCs w:val="24"/>
        </w:rPr>
      </w:pPr>
      <w:r w:rsidRPr="008E1468">
        <w:rPr>
          <w:rFonts w:asciiTheme="minorHAnsi" w:hAnsiTheme="minorHAnsi" w:cstheme="minorHAnsi"/>
          <w:sz w:val="24"/>
          <w:szCs w:val="24"/>
        </w:rPr>
        <w:t xml:space="preserve">The Claims Reviewers validate the submitted claims </w:t>
      </w:r>
      <w:r w:rsidR="008E1468" w:rsidRPr="008E1468">
        <w:rPr>
          <w:rFonts w:asciiTheme="minorHAnsi" w:hAnsiTheme="minorHAnsi" w:cstheme="minorHAnsi"/>
          <w:sz w:val="24"/>
          <w:szCs w:val="24"/>
        </w:rPr>
        <w:t>based on</w:t>
      </w:r>
      <w:r w:rsidRPr="008E1468">
        <w:rPr>
          <w:rFonts w:asciiTheme="minorHAnsi" w:hAnsiTheme="minorHAnsi" w:cstheme="minorHAnsi"/>
          <w:sz w:val="24"/>
          <w:szCs w:val="24"/>
        </w:rPr>
        <w:t xml:space="preserve"> the benefits package availed by the individual/household by assessing the services availed, and items procured during the course of the treatment. Based on factors associated with eligibility, coverage and previous utilisation a claim can be accepted or rejected by the Claims Reviewer.</w:t>
      </w:r>
    </w:p>
    <w:p w14:paraId="2822617C" w14:textId="15176D28" w:rsidR="00F23E3E" w:rsidRPr="008E1468" w:rsidRDefault="00F23E3E" w:rsidP="00F23E3E">
      <w:pPr>
        <w:pStyle w:val="Heading3"/>
        <w:rPr>
          <w:rFonts w:cstheme="minorHAnsi"/>
        </w:rPr>
      </w:pPr>
      <w:bookmarkStart w:id="38" w:name="_Toc17902023"/>
      <w:r w:rsidRPr="008E1468">
        <w:rPr>
          <w:rFonts w:cstheme="minorHAnsi"/>
        </w:rPr>
        <w:lastRenderedPageBreak/>
        <w:t>3.1.2 Existing Workflow</w:t>
      </w:r>
      <w:bookmarkEnd w:id="38"/>
    </w:p>
    <w:p w14:paraId="24BE382A" w14:textId="3D3C5BB9" w:rsidR="008B0F57" w:rsidRPr="008E1468" w:rsidRDefault="00F23E3E" w:rsidP="0041702B">
      <w:pPr>
        <w:pStyle w:val="Heading3"/>
        <w:rPr>
          <w:rFonts w:cstheme="minorHAnsi"/>
        </w:rPr>
      </w:pPr>
      <w:bookmarkStart w:id="39" w:name="_Toc17902024"/>
      <w:r w:rsidRPr="008E1468">
        <w:rPr>
          <w:rFonts w:cstheme="minorHAnsi"/>
        </w:rPr>
        <w:t xml:space="preserve">3.1.2.1 </w:t>
      </w:r>
      <w:r w:rsidR="00E03B78" w:rsidRPr="008E1468">
        <w:rPr>
          <w:rFonts w:cstheme="minorHAnsi"/>
        </w:rPr>
        <w:t>Patient/</w:t>
      </w:r>
      <w:r w:rsidR="00751539" w:rsidRPr="008E1468">
        <w:rPr>
          <w:rFonts w:cstheme="minorHAnsi"/>
        </w:rPr>
        <w:t>Household</w:t>
      </w:r>
      <w:r w:rsidR="00E03B78" w:rsidRPr="008E1468">
        <w:rPr>
          <w:rFonts w:cstheme="minorHAnsi"/>
        </w:rPr>
        <w:t xml:space="preserve"> Registration</w:t>
      </w:r>
      <w:bookmarkEnd w:id="39"/>
    </w:p>
    <w:p w14:paraId="4F979DC6" w14:textId="77777777" w:rsidR="0041702B" w:rsidRPr="008E1468" w:rsidRDefault="0041702B" w:rsidP="0041702B">
      <w:pPr>
        <w:rPr>
          <w:rFonts w:asciiTheme="minorHAnsi" w:hAnsiTheme="minorHAnsi" w:cstheme="minorHAnsi"/>
        </w:rPr>
      </w:pPr>
    </w:p>
    <w:p w14:paraId="1CD8E40B" w14:textId="70771D92" w:rsidR="00751539" w:rsidRPr="008E1468" w:rsidRDefault="00E03B78" w:rsidP="008B0F57">
      <w:pPr>
        <w:jc w:val="both"/>
        <w:rPr>
          <w:rFonts w:asciiTheme="minorHAnsi" w:hAnsiTheme="minorHAnsi" w:cstheme="minorHAnsi"/>
          <w:sz w:val="24"/>
          <w:szCs w:val="24"/>
        </w:rPr>
      </w:pPr>
      <w:r w:rsidRPr="008E1468">
        <w:rPr>
          <w:rFonts w:asciiTheme="minorHAnsi" w:hAnsiTheme="minorHAnsi" w:cstheme="minorHAnsi"/>
          <w:b/>
          <w:bCs/>
          <w:sz w:val="24"/>
          <w:szCs w:val="24"/>
        </w:rPr>
        <w:t>Actors involved:</w:t>
      </w:r>
      <w:r w:rsidRPr="008E1468">
        <w:rPr>
          <w:rFonts w:asciiTheme="minorHAnsi" w:hAnsiTheme="minorHAnsi" w:cstheme="minorHAnsi"/>
          <w:sz w:val="24"/>
          <w:szCs w:val="24"/>
        </w:rPr>
        <w:t xml:space="preserve"> </w:t>
      </w:r>
      <w:r w:rsidR="00751539" w:rsidRPr="008E1468">
        <w:rPr>
          <w:rFonts w:asciiTheme="minorHAnsi" w:hAnsiTheme="minorHAnsi" w:cstheme="minorHAnsi"/>
          <w:sz w:val="24"/>
          <w:szCs w:val="24"/>
        </w:rPr>
        <w:t>Individual/Household, Enrolment Officer or Health Facility</w:t>
      </w:r>
    </w:p>
    <w:p w14:paraId="7779764E" w14:textId="0B027A77" w:rsidR="00751539" w:rsidRPr="008E1468" w:rsidRDefault="00751539" w:rsidP="0041702B">
      <w:pPr>
        <w:jc w:val="both"/>
        <w:rPr>
          <w:rFonts w:asciiTheme="minorHAnsi" w:hAnsiTheme="minorHAnsi" w:cstheme="minorHAnsi"/>
          <w:b/>
          <w:bCs/>
          <w:sz w:val="24"/>
          <w:szCs w:val="24"/>
        </w:rPr>
      </w:pPr>
      <w:r w:rsidRPr="008E1468">
        <w:rPr>
          <w:rFonts w:asciiTheme="minorHAnsi" w:hAnsiTheme="minorHAnsi" w:cstheme="minorHAnsi"/>
          <w:b/>
          <w:bCs/>
          <w:sz w:val="24"/>
          <w:szCs w:val="24"/>
        </w:rPr>
        <w:t>Process Flow:</w:t>
      </w:r>
    </w:p>
    <w:p w14:paraId="7920E472" w14:textId="77777777" w:rsidR="0041702B" w:rsidRPr="008E1468" w:rsidRDefault="0041702B" w:rsidP="0041702B">
      <w:pPr>
        <w:pStyle w:val="NoSpacing"/>
      </w:pPr>
    </w:p>
    <w:p w14:paraId="6E450912" w14:textId="79657353" w:rsidR="00751539" w:rsidRPr="008E1468" w:rsidRDefault="00751539" w:rsidP="008B0F57">
      <w:pPr>
        <w:pStyle w:val="ListParagraph"/>
        <w:numPr>
          <w:ilvl w:val="0"/>
          <w:numId w:val="19"/>
        </w:numPr>
        <w:spacing w:line="360" w:lineRule="auto"/>
        <w:jc w:val="both"/>
        <w:rPr>
          <w:rFonts w:asciiTheme="minorHAnsi" w:hAnsiTheme="minorHAnsi" w:cstheme="minorHAnsi"/>
          <w:b/>
          <w:bCs/>
          <w:sz w:val="24"/>
          <w:szCs w:val="24"/>
        </w:rPr>
      </w:pPr>
      <w:r w:rsidRPr="008E1468">
        <w:rPr>
          <w:rFonts w:asciiTheme="minorHAnsi" w:hAnsiTheme="minorHAnsi" w:cstheme="minorHAnsi"/>
          <w:sz w:val="24"/>
          <w:szCs w:val="24"/>
        </w:rPr>
        <w:t>The Enrollment Officers visits the households and enrolls the household (household head, and family members) either using paper registers.</w:t>
      </w:r>
    </w:p>
    <w:p w14:paraId="4406297E" w14:textId="77777777" w:rsidR="00751539" w:rsidRPr="008E1468" w:rsidRDefault="00751539" w:rsidP="008B0F57">
      <w:pPr>
        <w:pStyle w:val="ListParagraph"/>
        <w:spacing w:line="360" w:lineRule="auto"/>
        <w:jc w:val="both"/>
        <w:rPr>
          <w:rFonts w:asciiTheme="minorHAnsi" w:hAnsiTheme="minorHAnsi" w:cstheme="minorHAnsi"/>
          <w:b/>
          <w:bCs/>
          <w:sz w:val="24"/>
          <w:szCs w:val="24"/>
        </w:rPr>
      </w:pPr>
    </w:p>
    <w:p w14:paraId="21A1F423" w14:textId="1EF42DCD" w:rsidR="00751539" w:rsidRPr="008E1468" w:rsidRDefault="00751539" w:rsidP="008B0F57">
      <w:pPr>
        <w:pStyle w:val="ListParagraph"/>
        <w:numPr>
          <w:ilvl w:val="0"/>
          <w:numId w:val="19"/>
        </w:numPr>
        <w:spacing w:line="360" w:lineRule="auto"/>
        <w:jc w:val="both"/>
        <w:rPr>
          <w:rFonts w:asciiTheme="minorHAnsi" w:hAnsiTheme="minorHAnsi" w:cstheme="minorHAnsi"/>
          <w:b/>
          <w:bCs/>
          <w:sz w:val="24"/>
          <w:szCs w:val="24"/>
        </w:rPr>
      </w:pPr>
      <w:r w:rsidRPr="008E1468">
        <w:rPr>
          <w:rFonts w:asciiTheme="minorHAnsi" w:hAnsiTheme="minorHAnsi" w:cstheme="minorHAnsi"/>
          <w:sz w:val="24"/>
          <w:szCs w:val="24"/>
        </w:rPr>
        <w:t xml:space="preserve">Once the registration is done, the contributions are </w:t>
      </w:r>
      <w:r w:rsidR="00F23E3E" w:rsidRPr="008E1468">
        <w:rPr>
          <w:rFonts w:asciiTheme="minorHAnsi" w:hAnsiTheme="minorHAnsi" w:cstheme="minorHAnsi"/>
          <w:sz w:val="24"/>
          <w:szCs w:val="24"/>
        </w:rPr>
        <w:t>collected,</w:t>
      </w:r>
      <w:r w:rsidRPr="008E1468">
        <w:rPr>
          <w:rFonts w:asciiTheme="minorHAnsi" w:hAnsiTheme="minorHAnsi" w:cstheme="minorHAnsi"/>
          <w:sz w:val="24"/>
          <w:szCs w:val="24"/>
        </w:rPr>
        <w:t xml:space="preserve"> and receipts are issued for the same.</w:t>
      </w:r>
    </w:p>
    <w:p w14:paraId="18025DB1" w14:textId="77777777" w:rsidR="00751539" w:rsidRPr="008E1468" w:rsidRDefault="00751539" w:rsidP="008B0F57">
      <w:pPr>
        <w:pStyle w:val="ListParagraph"/>
        <w:jc w:val="both"/>
        <w:rPr>
          <w:rFonts w:asciiTheme="minorHAnsi" w:hAnsiTheme="minorHAnsi" w:cstheme="minorHAnsi"/>
          <w:b/>
          <w:bCs/>
          <w:sz w:val="24"/>
          <w:szCs w:val="24"/>
        </w:rPr>
      </w:pPr>
    </w:p>
    <w:p w14:paraId="436F1841" w14:textId="3B72A7CE" w:rsidR="00751539" w:rsidRPr="008E1468" w:rsidRDefault="00751539" w:rsidP="008B0F57">
      <w:pPr>
        <w:pStyle w:val="ListParagraph"/>
        <w:numPr>
          <w:ilvl w:val="0"/>
          <w:numId w:val="19"/>
        </w:numPr>
        <w:spacing w:line="360" w:lineRule="auto"/>
        <w:jc w:val="both"/>
        <w:rPr>
          <w:rFonts w:asciiTheme="minorHAnsi" w:hAnsiTheme="minorHAnsi" w:cstheme="minorHAnsi"/>
          <w:b/>
          <w:bCs/>
          <w:sz w:val="24"/>
          <w:szCs w:val="24"/>
        </w:rPr>
      </w:pPr>
      <w:r w:rsidRPr="008E1468">
        <w:rPr>
          <w:rFonts w:asciiTheme="minorHAnsi" w:hAnsiTheme="minorHAnsi" w:cstheme="minorHAnsi"/>
          <w:sz w:val="24"/>
          <w:szCs w:val="24"/>
        </w:rPr>
        <w:t>Membership ID cards are generated and given to the household for future use.</w:t>
      </w:r>
    </w:p>
    <w:p w14:paraId="63F346A5" w14:textId="77777777" w:rsidR="00751539" w:rsidRPr="008E1468" w:rsidRDefault="00751539" w:rsidP="008B0F57">
      <w:pPr>
        <w:pStyle w:val="ListParagraph"/>
        <w:jc w:val="both"/>
        <w:rPr>
          <w:rFonts w:asciiTheme="minorHAnsi" w:hAnsiTheme="minorHAnsi" w:cstheme="minorHAnsi"/>
          <w:b/>
          <w:bCs/>
          <w:sz w:val="24"/>
          <w:szCs w:val="24"/>
        </w:rPr>
      </w:pPr>
    </w:p>
    <w:p w14:paraId="389C6C4B" w14:textId="0719E5B3" w:rsidR="00751539" w:rsidRPr="008E1468" w:rsidRDefault="00751539" w:rsidP="008B0F57">
      <w:pPr>
        <w:pStyle w:val="ListParagraph"/>
        <w:numPr>
          <w:ilvl w:val="0"/>
          <w:numId w:val="19"/>
        </w:numPr>
        <w:spacing w:line="360" w:lineRule="auto"/>
        <w:jc w:val="both"/>
        <w:rPr>
          <w:rFonts w:asciiTheme="minorHAnsi" w:hAnsiTheme="minorHAnsi" w:cstheme="minorHAnsi"/>
          <w:b/>
          <w:bCs/>
          <w:sz w:val="24"/>
          <w:szCs w:val="24"/>
        </w:rPr>
      </w:pPr>
      <w:r w:rsidRPr="008E1468">
        <w:rPr>
          <w:rFonts w:asciiTheme="minorHAnsi" w:hAnsiTheme="minorHAnsi" w:cstheme="minorHAnsi"/>
          <w:sz w:val="24"/>
          <w:szCs w:val="24"/>
        </w:rPr>
        <w:t>The filled enrollment forms are submitted to the Insurance Operator/Data Entry operator for adding the collected data into openIMIS.</w:t>
      </w:r>
    </w:p>
    <w:p w14:paraId="2CD1F70A" w14:textId="77777777" w:rsidR="00E03B78" w:rsidRPr="008E1468" w:rsidRDefault="00E03B78" w:rsidP="008B0F57">
      <w:pPr>
        <w:pStyle w:val="NoSpacing"/>
        <w:tabs>
          <w:tab w:val="left" w:pos="8190"/>
        </w:tabs>
      </w:pPr>
    </w:p>
    <w:p w14:paraId="0923CCC9" w14:textId="526497A2" w:rsidR="00E03B78" w:rsidRPr="008E1468" w:rsidRDefault="00F23E3E" w:rsidP="00F23E3E">
      <w:pPr>
        <w:pStyle w:val="Heading3"/>
        <w:rPr>
          <w:rFonts w:cstheme="minorHAnsi"/>
        </w:rPr>
      </w:pPr>
      <w:bookmarkStart w:id="40" w:name="_Toc17902025"/>
      <w:r w:rsidRPr="008E1468">
        <w:rPr>
          <w:rFonts w:cstheme="minorHAnsi"/>
        </w:rPr>
        <w:t xml:space="preserve">3.1.2.2 </w:t>
      </w:r>
      <w:r w:rsidR="00E03B78" w:rsidRPr="008E1468">
        <w:rPr>
          <w:rFonts w:cstheme="minorHAnsi"/>
        </w:rPr>
        <w:t xml:space="preserve">Recording patient’s </w:t>
      </w:r>
      <w:r w:rsidR="00751539" w:rsidRPr="008E1468">
        <w:rPr>
          <w:rFonts w:cstheme="minorHAnsi"/>
        </w:rPr>
        <w:t>facility visit and service utilisation recording</w:t>
      </w:r>
      <w:bookmarkEnd w:id="40"/>
    </w:p>
    <w:p w14:paraId="35371EBD" w14:textId="77777777" w:rsidR="008B0F57" w:rsidRPr="008E1468" w:rsidRDefault="008B0F57" w:rsidP="008B0F57">
      <w:pPr>
        <w:tabs>
          <w:tab w:val="left" w:pos="8190"/>
        </w:tabs>
        <w:spacing w:line="360" w:lineRule="auto"/>
        <w:jc w:val="both"/>
        <w:rPr>
          <w:rFonts w:asciiTheme="minorHAnsi" w:hAnsiTheme="minorHAnsi" w:cstheme="minorHAnsi"/>
          <w:b/>
          <w:sz w:val="24"/>
          <w:szCs w:val="24"/>
        </w:rPr>
      </w:pPr>
    </w:p>
    <w:p w14:paraId="50A687B0" w14:textId="541D31CD" w:rsidR="00751539" w:rsidRPr="008E1468" w:rsidRDefault="00E03B78" w:rsidP="008B0F57">
      <w:pPr>
        <w:tabs>
          <w:tab w:val="left" w:pos="8190"/>
        </w:tabs>
        <w:spacing w:line="360" w:lineRule="auto"/>
        <w:jc w:val="both"/>
        <w:rPr>
          <w:rFonts w:asciiTheme="minorHAnsi" w:hAnsiTheme="minorHAnsi" w:cstheme="minorHAnsi"/>
          <w:sz w:val="24"/>
          <w:szCs w:val="24"/>
        </w:rPr>
      </w:pPr>
      <w:r w:rsidRPr="008E1468">
        <w:rPr>
          <w:rFonts w:asciiTheme="minorHAnsi" w:hAnsiTheme="minorHAnsi" w:cstheme="minorHAnsi"/>
          <w:b/>
          <w:sz w:val="24"/>
          <w:szCs w:val="24"/>
        </w:rPr>
        <w:t>Actors involved</w:t>
      </w:r>
      <w:r w:rsidRPr="008E1468">
        <w:rPr>
          <w:rFonts w:asciiTheme="minorHAnsi" w:hAnsiTheme="minorHAnsi" w:cstheme="minorHAnsi"/>
          <w:sz w:val="24"/>
          <w:szCs w:val="24"/>
        </w:rPr>
        <w:t xml:space="preserve">: </w:t>
      </w:r>
      <w:r w:rsidR="00751539" w:rsidRPr="008E1468">
        <w:rPr>
          <w:rFonts w:asciiTheme="minorHAnsi" w:hAnsiTheme="minorHAnsi" w:cstheme="minorHAnsi"/>
          <w:sz w:val="24"/>
          <w:szCs w:val="24"/>
        </w:rPr>
        <w:t>Individual/Household, Health Facility/Provider</w:t>
      </w:r>
    </w:p>
    <w:p w14:paraId="1FB03B7D" w14:textId="235F2DAE" w:rsidR="00751539" w:rsidRPr="008E1468" w:rsidRDefault="00751539" w:rsidP="008B0F57">
      <w:pPr>
        <w:pStyle w:val="NoSpacing"/>
        <w:rPr>
          <w:b/>
          <w:bCs/>
          <w:szCs w:val="28"/>
        </w:rPr>
      </w:pPr>
      <w:r w:rsidRPr="008E1468">
        <w:rPr>
          <w:b/>
          <w:bCs/>
          <w:szCs w:val="28"/>
        </w:rPr>
        <w:t>Process Flow:</w:t>
      </w:r>
    </w:p>
    <w:p w14:paraId="62E9F7AB" w14:textId="77777777" w:rsidR="00751539" w:rsidRPr="008E1468" w:rsidRDefault="00751539" w:rsidP="008B0F57">
      <w:pPr>
        <w:pStyle w:val="NoSpacing"/>
      </w:pPr>
    </w:p>
    <w:p w14:paraId="03ACFCFD" w14:textId="5141E2FA" w:rsidR="00751539" w:rsidRPr="008E1468" w:rsidRDefault="00751539" w:rsidP="008B0F57">
      <w:pPr>
        <w:pStyle w:val="ListParagraph"/>
        <w:numPr>
          <w:ilvl w:val="0"/>
          <w:numId w:val="20"/>
        </w:numPr>
        <w:spacing w:line="360" w:lineRule="auto"/>
        <w:jc w:val="both"/>
        <w:rPr>
          <w:rFonts w:asciiTheme="minorHAnsi" w:hAnsiTheme="minorHAnsi" w:cstheme="minorHAnsi"/>
          <w:b/>
          <w:bCs/>
          <w:sz w:val="24"/>
          <w:szCs w:val="24"/>
        </w:rPr>
      </w:pPr>
      <w:r w:rsidRPr="008E1468">
        <w:rPr>
          <w:rFonts w:asciiTheme="minorHAnsi" w:hAnsiTheme="minorHAnsi" w:cstheme="minorHAnsi"/>
          <w:sz w:val="24"/>
          <w:szCs w:val="24"/>
        </w:rPr>
        <w:t>The individual who is seeking medical care visits the health facility preferably with the membership card issues during the registration process.</w:t>
      </w:r>
    </w:p>
    <w:p w14:paraId="5E612E81" w14:textId="77777777" w:rsidR="00751539" w:rsidRPr="008E1468" w:rsidRDefault="00751539" w:rsidP="008B0F57">
      <w:pPr>
        <w:pStyle w:val="ListParagraph"/>
        <w:spacing w:line="360" w:lineRule="auto"/>
        <w:jc w:val="both"/>
        <w:rPr>
          <w:rFonts w:asciiTheme="minorHAnsi" w:hAnsiTheme="minorHAnsi" w:cstheme="minorHAnsi"/>
          <w:b/>
          <w:bCs/>
          <w:sz w:val="24"/>
          <w:szCs w:val="24"/>
        </w:rPr>
      </w:pPr>
    </w:p>
    <w:p w14:paraId="0CF4E1F0" w14:textId="5B7A8743" w:rsidR="00751539" w:rsidRPr="008E1468" w:rsidRDefault="00751539" w:rsidP="008B0F57">
      <w:pPr>
        <w:pStyle w:val="ListParagraph"/>
        <w:numPr>
          <w:ilvl w:val="0"/>
          <w:numId w:val="20"/>
        </w:numPr>
        <w:spacing w:line="360" w:lineRule="auto"/>
        <w:jc w:val="both"/>
        <w:rPr>
          <w:rFonts w:asciiTheme="minorHAnsi" w:hAnsiTheme="minorHAnsi" w:cstheme="minorHAnsi"/>
          <w:b/>
          <w:bCs/>
          <w:sz w:val="24"/>
          <w:szCs w:val="24"/>
        </w:rPr>
      </w:pPr>
      <w:r w:rsidRPr="008E1468">
        <w:rPr>
          <w:rFonts w:asciiTheme="minorHAnsi" w:hAnsiTheme="minorHAnsi" w:cstheme="minorHAnsi"/>
          <w:sz w:val="24"/>
          <w:szCs w:val="24"/>
        </w:rPr>
        <w:t>The individual’s data is validated, in case the patient is not available in the database, then on consent</w:t>
      </w:r>
      <w:r w:rsidR="00CC0B7A" w:rsidRPr="008E1468">
        <w:rPr>
          <w:rFonts w:asciiTheme="minorHAnsi" w:hAnsiTheme="minorHAnsi" w:cstheme="minorHAnsi"/>
          <w:sz w:val="24"/>
          <w:szCs w:val="24"/>
        </w:rPr>
        <w:t>,</w:t>
      </w:r>
      <w:r w:rsidRPr="008E1468">
        <w:rPr>
          <w:rFonts w:asciiTheme="minorHAnsi" w:hAnsiTheme="minorHAnsi" w:cstheme="minorHAnsi"/>
          <w:sz w:val="24"/>
          <w:szCs w:val="24"/>
        </w:rPr>
        <w:t xml:space="preserve"> the individual can be registered in the system.</w:t>
      </w:r>
    </w:p>
    <w:p w14:paraId="1B83E67F" w14:textId="77777777" w:rsidR="00751539" w:rsidRPr="008E1468" w:rsidRDefault="00751539" w:rsidP="008B0F57">
      <w:pPr>
        <w:pStyle w:val="ListParagraph"/>
        <w:spacing w:line="360" w:lineRule="auto"/>
        <w:jc w:val="both"/>
        <w:rPr>
          <w:rFonts w:asciiTheme="minorHAnsi" w:hAnsiTheme="minorHAnsi" w:cstheme="minorHAnsi"/>
          <w:b/>
          <w:bCs/>
          <w:sz w:val="24"/>
          <w:szCs w:val="24"/>
        </w:rPr>
      </w:pPr>
    </w:p>
    <w:p w14:paraId="14946218" w14:textId="550D2BA0" w:rsidR="00751539" w:rsidRPr="008E1468" w:rsidRDefault="00751539" w:rsidP="008B0F57">
      <w:pPr>
        <w:pStyle w:val="ListParagraph"/>
        <w:numPr>
          <w:ilvl w:val="0"/>
          <w:numId w:val="20"/>
        </w:numPr>
        <w:spacing w:line="360" w:lineRule="auto"/>
        <w:jc w:val="both"/>
        <w:rPr>
          <w:rFonts w:asciiTheme="minorHAnsi" w:hAnsiTheme="minorHAnsi" w:cstheme="minorHAnsi"/>
          <w:b/>
          <w:bCs/>
          <w:sz w:val="24"/>
          <w:szCs w:val="24"/>
        </w:rPr>
      </w:pPr>
      <w:r w:rsidRPr="008E1468">
        <w:rPr>
          <w:rFonts w:asciiTheme="minorHAnsi" w:hAnsiTheme="minorHAnsi" w:cstheme="minorHAnsi"/>
          <w:sz w:val="24"/>
          <w:szCs w:val="24"/>
        </w:rPr>
        <w:lastRenderedPageBreak/>
        <w:t>The individual consults the doctor and gets the required treatment plan which comprises of the care instructions, medicines, and any ancillary items required for treatment.</w:t>
      </w:r>
    </w:p>
    <w:p w14:paraId="03E06092" w14:textId="77777777" w:rsidR="00751539" w:rsidRPr="008E1468" w:rsidRDefault="00751539" w:rsidP="008B0F57">
      <w:pPr>
        <w:pStyle w:val="ListParagraph"/>
        <w:spacing w:line="360" w:lineRule="auto"/>
        <w:jc w:val="both"/>
        <w:rPr>
          <w:rFonts w:asciiTheme="minorHAnsi" w:hAnsiTheme="minorHAnsi" w:cstheme="minorHAnsi"/>
          <w:b/>
          <w:bCs/>
          <w:sz w:val="24"/>
          <w:szCs w:val="24"/>
        </w:rPr>
      </w:pPr>
    </w:p>
    <w:p w14:paraId="4673E92A" w14:textId="19627F3B" w:rsidR="00751539" w:rsidRPr="008E1468" w:rsidRDefault="00751539" w:rsidP="008B0F57">
      <w:pPr>
        <w:pStyle w:val="ListParagraph"/>
        <w:numPr>
          <w:ilvl w:val="0"/>
          <w:numId w:val="20"/>
        </w:numPr>
        <w:spacing w:line="360" w:lineRule="auto"/>
        <w:jc w:val="both"/>
        <w:rPr>
          <w:rFonts w:asciiTheme="minorHAnsi" w:hAnsiTheme="minorHAnsi" w:cstheme="minorHAnsi"/>
          <w:b/>
          <w:bCs/>
          <w:sz w:val="24"/>
          <w:szCs w:val="24"/>
        </w:rPr>
      </w:pPr>
      <w:r w:rsidRPr="008E1468">
        <w:rPr>
          <w:rFonts w:asciiTheme="minorHAnsi" w:hAnsiTheme="minorHAnsi" w:cstheme="minorHAnsi"/>
          <w:sz w:val="24"/>
          <w:szCs w:val="24"/>
        </w:rPr>
        <w:t xml:space="preserve">The health facility personnel </w:t>
      </w:r>
      <w:r w:rsidR="003C3089" w:rsidRPr="008E1468">
        <w:rPr>
          <w:rFonts w:asciiTheme="minorHAnsi" w:hAnsiTheme="minorHAnsi" w:cstheme="minorHAnsi"/>
          <w:sz w:val="24"/>
          <w:szCs w:val="24"/>
        </w:rPr>
        <w:t>fill</w:t>
      </w:r>
      <w:r w:rsidRPr="008E1468">
        <w:rPr>
          <w:rFonts w:asciiTheme="minorHAnsi" w:hAnsiTheme="minorHAnsi" w:cstheme="minorHAnsi"/>
          <w:sz w:val="24"/>
          <w:szCs w:val="24"/>
        </w:rPr>
        <w:t xml:space="preserve"> the service utilization form to document the services given by the doctor towards claiming reimbursement for the services provided by the facility.</w:t>
      </w:r>
    </w:p>
    <w:p w14:paraId="3C2FCA3A" w14:textId="77777777" w:rsidR="00751539" w:rsidRPr="008E1468" w:rsidRDefault="00751539" w:rsidP="008B0F57">
      <w:pPr>
        <w:jc w:val="both"/>
        <w:rPr>
          <w:rFonts w:asciiTheme="minorHAnsi" w:hAnsiTheme="minorHAnsi" w:cstheme="minorHAnsi"/>
        </w:rPr>
      </w:pPr>
    </w:p>
    <w:p w14:paraId="66E06F3A" w14:textId="5029D539" w:rsidR="00751539" w:rsidRPr="008E1468" w:rsidRDefault="00F23E3E" w:rsidP="00F23E3E">
      <w:pPr>
        <w:pStyle w:val="Heading3"/>
        <w:rPr>
          <w:rFonts w:cstheme="minorHAnsi"/>
        </w:rPr>
      </w:pPr>
      <w:bookmarkStart w:id="41" w:name="_Toc17902026"/>
      <w:r w:rsidRPr="008E1468">
        <w:rPr>
          <w:rFonts w:cstheme="minorHAnsi"/>
        </w:rPr>
        <w:t xml:space="preserve">3.1.2.3 </w:t>
      </w:r>
      <w:r w:rsidR="00751539" w:rsidRPr="008E1468">
        <w:rPr>
          <w:rFonts w:cstheme="minorHAnsi"/>
        </w:rPr>
        <w:t>Claim Submission</w:t>
      </w:r>
      <w:bookmarkEnd w:id="41"/>
    </w:p>
    <w:p w14:paraId="4DBF255C" w14:textId="39091BFB" w:rsidR="00751539" w:rsidRPr="008E1468" w:rsidRDefault="00751539" w:rsidP="008B0F57">
      <w:pPr>
        <w:jc w:val="both"/>
        <w:rPr>
          <w:rFonts w:asciiTheme="minorHAnsi" w:hAnsiTheme="minorHAnsi" w:cstheme="minorHAnsi"/>
        </w:rPr>
      </w:pPr>
    </w:p>
    <w:p w14:paraId="3F8669D0" w14:textId="65468A69" w:rsidR="00751539" w:rsidRPr="008E1468" w:rsidRDefault="00751539" w:rsidP="008B0F57">
      <w:pPr>
        <w:tabs>
          <w:tab w:val="left" w:pos="8190"/>
        </w:tabs>
        <w:spacing w:line="360" w:lineRule="auto"/>
        <w:jc w:val="both"/>
        <w:rPr>
          <w:rFonts w:asciiTheme="minorHAnsi" w:hAnsiTheme="minorHAnsi" w:cstheme="minorHAnsi"/>
          <w:sz w:val="24"/>
          <w:szCs w:val="24"/>
        </w:rPr>
      </w:pPr>
      <w:r w:rsidRPr="008E1468">
        <w:rPr>
          <w:rFonts w:asciiTheme="minorHAnsi" w:hAnsiTheme="minorHAnsi" w:cstheme="minorHAnsi"/>
          <w:b/>
          <w:sz w:val="24"/>
          <w:szCs w:val="24"/>
        </w:rPr>
        <w:t>Actors involved</w:t>
      </w:r>
      <w:r w:rsidRPr="008E1468">
        <w:rPr>
          <w:rFonts w:asciiTheme="minorHAnsi" w:hAnsiTheme="minorHAnsi" w:cstheme="minorHAnsi"/>
          <w:sz w:val="24"/>
          <w:szCs w:val="24"/>
        </w:rPr>
        <w:t>: Health Facility/Claims Administrator</w:t>
      </w:r>
    </w:p>
    <w:p w14:paraId="22961952" w14:textId="77777777" w:rsidR="00751539" w:rsidRPr="008E1468" w:rsidRDefault="00751539" w:rsidP="008B0F57">
      <w:pPr>
        <w:pStyle w:val="NoSpacing"/>
        <w:rPr>
          <w:b/>
          <w:bCs/>
          <w:szCs w:val="28"/>
        </w:rPr>
      </w:pPr>
      <w:r w:rsidRPr="008E1468">
        <w:rPr>
          <w:b/>
          <w:bCs/>
          <w:szCs w:val="28"/>
        </w:rPr>
        <w:t>Process Flow:</w:t>
      </w:r>
    </w:p>
    <w:p w14:paraId="73562093" w14:textId="77777777" w:rsidR="00751539" w:rsidRPr="008E1468" w:rsidRDefault="00751539" w:rsidP="008B0F57">
      <w:pPr>
        <w:pStyle w:val="NoSpacing"/>
      </w:pPr>
    </w:p>
    <w:p w14:paraId="3ECD5C9A" w14:textId="52F2E915" w:rsidR="00751539" w:rsidRPr="008E1468" w:rsidRDefault="00751539" w:rsidP="008B0F57">
      <w:pPr>
        <w:pStyle w:val="ListParagraph"/>
        <w:numPr>
          <w:ilvl w:val="0"/>
          <w:numId w:val="21"/>
        </w:numPr>
        <w:spacing w:line="360" w:lineRule="auto"/>
        <w:jc w:val="both"/>
        <w:rPr>
          <w:rFonts w:asciiTheme="minorHAnsi" w:hAnsiTheme="minorHAnsi" w:cstheme="minorHAnsi"/>
          <w:b/>
          <w:bCs/>
          <w:sz w:val="24"/>
          <w:szCs w:val="24"/>
        </w:rPr>
      </w:pPr>
      <w:r w:rsidRPr="008E1468">
        <w:rPr>
          <w:rFonts w:asciiTheme="minorHAnsi" w:hAnsiTheme="minorHAnsi" w:cstheme="minorHAnsi"/>
          <w:sz w:val="24"/>
          <w:szCs w:val="24"/>
        </w:rPr>
        <w:t>The service utilization form filled in the above step is used to submit the claim for the services/items availed by the individual in the last documented visit.</w:t>
      </w:r>
    </w:p>
    <w:p w14:paraId="4BE49961" w14:textId="77777777" w:rsidR="00751539" w:rsidRPr="008E1468" w:rsidRDefault="00751539" w:rsidP="008B0F57">
      <w:pPr>
        <w:pStyle w:val="ListParagraph"/>
        <w:spacing w:line="360" w:lineRule="auto"/>
        <w:jc w:val="both"/>
        <w:rPr>
          <w:rFonts w:asciiTheme="minorHAnsi" w:hAnsiTheme="minorHAnsi" w:cstheme="minorHAnsi"/>
          <w:b/>
          <w:bCs/>
          <w:sz w:val="24"/>
          <w:szCs w:val="24"/>
        </w:rPr>
      </w:pPr>
    </w:p>
    <w:p w14:paraId="75F87F73" w14:textId="06990F47" w:rsidR="00751539" w:rsidRPr="008E1468" w:rsidRDefault="00751539" w:rsidP="008B0F57">
      <w:pPr>
        <w:pStyle w:val="ListParagraph"/>
        <w:numPr>
          <w:ilvl w:val="0"/>
          <w:numId w:val="21"/>
        </w:numPr>
        <w:spacing w:line="360" w:lineRule="auto"/>
        <w:jc w:val="both"/>
        <w:rPr>
          <w:rFonts w:asciiTheme="minorHAnsi" w:hAnsiTheme="minorHAnsi" w:cstheme="minorHAnsi"/>
          <w:b/>
          <w:bCs/>
          <w:sz w:val="24"/>
          <w:szCs w:val="24"/>
        </w:rPr>
      </w:pPr>
      <w:r w:rsidRPr="008E1468">
        <w:rPr>
          <w:rFonts w:asciiTheme="minorHAnsi" w:hAnsiTheme="minorHAnsi" w:cstheme="minorHAnsi"/>
          <w:sz w:val="24"/>
          <w:szCs w:val="24"/>
        </w:rPr>
        <w:t>The claim is submitted in openIMIS and the system makes it available for the Claim Reviewer to take the next set of actions.</w:t>
      </w:r>
    </w:p>
    <w:p w14:paraId="4A2E5A0E" w14:textId="77777777" w:rsidR="00751539" w:rsidRPr="008E1468" w:rsidRDefault="00751539" w:rsidP="008B0F57">
      <w:pPr>
        <w:pStyle w:val="ListParagraph"/>
        <w:jc w:val="both"/>
        <w:rPr>
          <w:rFonts w:asciiTheme="minorHAnsi" w:hAnsiTheme="minorHAnsi" w:cstheme="minorHAnsi"/>
          <w:b/>
          <w:bCs/>
          <w:sz w:val="24"/>
          <w:szCs w:val="24"/>
        </w:rPr>
      </w:pPr>
    </w:p>
    <w:p w14:paraId="0A953A13" w14:textId="3107DF37" w:rsidR="00751539" w:rsidRPr="008E1468" w:rsidRDefault="00F23E3E" w:rsidP="00F23E3E">
      <w:pPr>
        <w:pStyle w:val="Heading3"/>
        <w:rPr>
          <w:rFonts w:cstheme="minorHAnsi"/>
        </w:rPr>
      </w:pPr>
      <w:bookmarkStart w:id="42" w:name="_Toc17902027"/>
      <w:r w:rsidRPr="008E1468">
        <w:rPr>
          <w:rFonts w:cstheme="minorHAnsi"/>
        </w:rPr>
        <w:t xml:space="preserve">3.1.2.4 </w:t>
      </w:r>
      <w:r w:rsidR="00751539" w:rsidRPr="008E1468">
        <w:rPr>
          <w:rFonts w:cstheme="minorHAnsi"/>
        </w:rPr>
        <w:t>Claim Review and Valuation</w:t>
      </w:r>
      <w:bookmarkEnd w:id="42"/>
    </w:p>
    <w:p w14:paraId="3BED84C0" w14:textId="220A7E89" w:rsidR="00751539" w:rsidRPr="008E1468" w:rsidRDefault="00751539" w:rsidP="008B0F57">
      <w:pPr>
        <w:jc w:val="both"/>
        <w:rPr>
          <w:rFonts w:asciiTheme="minorHAnsi" w:hAnsiTheme="minorHAnsi" w:cstheme="minorHAnsi"/>
        </w:rPr>
      </w:pPr>
    </w:p>
    <w:p w14:paraId="4C2C2749" w14:textId="2E09365A" w:rsidR="00751539" w:rsidRPr="008E1468" w:rsidRDefault="00751539" w:rsidP="008B0F57">
      <w:pPr>
        <w:tabs>
          <w:tab w:val="left" w:pos="8190"/>
        </w:tabs>
        <w:spacing w:line="360" w:lineRule="auto"/>
        <w:jc w:val="both"/>
        <w:rPr>
          <w:rFonts w:asciiTheme="minorHAnsi" w:hAnsiTheme="minorHAnsi" w:cstheme="minorHAnsi"/>
          <w:sz w:val="24"/>
          <w:szCs w:val="24"/>
        </w:rPr>
      </w:pPr>
      <w:r w:rsidRPr="008E1468">
        <w:rPr>
          <w:rFonts w:asciiTheme="minorHAnsi" w:hAnsiTheme="minorHAnsi" w:cstheme="minorHAnsi"/>
          <w:b/>
          <w:sz w:val="24"/>
          <w:szCs w:val="24"/>
        </w:rPr>
        <w:t>Actors involved</w:t>
      </w:r>
      <w:r w:rsidRPr="008E1468">
        <w:rPr>
          <w:rFonts w:asciiTheme="minorHAnsi" w:hAnsiTheme="minorHAnsi" w:cstheme="minorHAnsi"/>
          <w:sz w:val="24"/>
          <w:szCs w:val="24"/>
        </w:rPr>
        <w:t>: Claim Reviewer</w:t>
      </w:r>
    </w:p>
    <w:p w14:paraId="54EC0B16" w14:textId="77777777" w:rsidR="00751539" w:rsidRPr="008E1468" w:rsidRDefault="00751539" w:rsidP="008B0F57">
      <w:pPr>
        <w:pStyle w:val="NoSpacing"/>
        <w:rPr>
          <w:b/>
          <w:bCs/>
          <w:szCs w:val="28"/>
        </w:rPr>
      </w:pPr>
      <w:r w:rsidRPr="008E1468">
        <w:rPr>
          <w:b/>
          <w:bCs/>
          <w:szCs w:val="28"/>
        </w:rPr>
        <w:t>Process Flow:</w:t>
      </w:r>
    </w:p>
    <w:p w14:paraId="7E723696" w14:textId="77777777" w:rsidR="00751539" w:rsidRPr="008E1468" w:rsidRDefault="00751539" w:rsidP="008B0F57">
      <w:pPr>
        <w:pStyle w:val="NoSpacing"/>
      </w:pPr>
    </w:p>
    <w:p w14:paraId="6A6F7FD4" w14:textId="0F2025A3" w:rsidR="00751539" w:rsidRPr="008E1468" w:rsidRDefault="00751539" w:rsidP="008B0F57">
      <w:pPr>
        <w:pStyle w:val="ListParagraph"/>
        <w:numPr>
          <w:ilvl w:val="0"/>
          <w:numId w:val="22"/>
        </w:numPr>
        <w:spacing w:line="360" w:lineRule="auto"/>
        <w:jc w:val="both"/>
        <w:rPr>
          <w:rFonts w:asciiTheme="minorHAnsi" w:hAnsiTheme="minorHAnsi" w:cstheme="minorHAnsi"/>
          <w:b/>
          <w:bCs/>
          <w:sz w:val="24"/>
          <w:szCs w:val="24"/>
        </w:rPr>
      </w:pPr>
      <w:r w:rsidRPr="008E1468">
        <w:rPr>
          <w:rFonts w:asciiTheme="minorHAnsi" w:hAnsiTheme="minorHAnsi" w:cstheme="minorHAnsi"/>
          <w:sz w:val="24"/>
          <w:szCs w:val="24"/>
        </w:rPr>
        <w:t xml:space="preserve">The submitted claim undergoes a review by the Claim Reviewer and based on the eligibility, coverage, and past utilization of the benefits package the Claim Reviewer </w:t>
      </w:r>
      <w:r w:rsidR="00CC0B7A" w:rsidRPr="008E1468">
        <w:rPr>
          <w:rFonts w:asciiTheme="minorHAnsi" w:hAnsiTheme="minorHAnsi" w:cstheme="minorHAnsi"/>
          <w:sz w:val="24"/>
          <w:szCs w:val="24"/>
        </w:rPr>
        <w:t>decides</w:t>
      </w:r>
      <w:r w:rsidRPr="008E1468">
        <w:rPr>
          <w:rFonts w:asciiTheme="minorHAnsi" w:hAnsiTheme="minorHAnsi" w:cstheme="minorHAnsi"/>
          <w:sz w:val="24"/>
          <w:szCs w:val="24"/>
        </w:rPr>
        <w:t xml:space="preserve"> to approve or reject a claim. The claim can be accepted partially as well depending upon the rules applicable on each specific claim.</w:t>
      </w:r>
    </w:p>
    <w:p w14:paraId="05569CCC" w14:textId="77777777" w:rsidR="00751539" w:rsidRPr="008E1468" w:rsidRDefault="00751539" w:rsidP="008B0F57">
      <w:pPr>
        <w:pStyle w:val="ListParagraph"/>
        <w:spacing w:line="360" w:lineRule="auto"/>
        <w:jc w:val="both"/>
        <w:rPr>
          <w:rFonts w:asciiTheme="minorHAnsi" w:hAnsiTheme="minorHAnsi" w:cstheme="minorHAnsi"/>
          <w:sz w:val="24"/>
          <w:szCs w:val="24"/>
        </w:rPr>
      </w:pPr>
    </w:p>
    <w:p w14:paraId="539D0497" w14:textId="5F9E366E" w:rsidR="00751539" w:rsidRPr="008E1468" w:rsidRDefault="00751539" w:rsidP="008B0F57">
      <w:pPr>
        <w:pStyle w:val="ListParagraph"/>
        <w:numPr>
          <w:ilvl w:val="0"/>
          <w:numId w:val="22"/>
        </w:numPr>
        <w:spacing w:line="360" w:lineRule="auto"/>
        <w:jc w:val="both"/>
        <w:rPr>
          <w:rFonts w:asciiTheme="minorHAnsi" w:hAnsiTheme="minorHAnsi" w:cstheme="minorHAnsi"/>
          <w:sz w:val="24"/>
          <w:szCs w:val="24"/>
        </w:rPr>
      </w:pPr>
      <w:r w:rsidRPr="008E1468">
        <w:rPr>
          <w:rFonts w:asciiTheme="minorHAnsi" w:hAnsiTheme="minorHAnsi" w:cstheme="minorHAnsi"/>
          <w:sz w:val="24"/>
          <w:szCs w:val="24"/>
        </w:rPr>
        <w:lastRenderedPageBreak/>
        <w:t xml:space="preserve">Alternatively, there </w:t>
      </w:r>
      <w:r w:rsidR="00CC0B7A" w:rsidRPr="008E1468">
        <w:rPr>
          <w:rFonts w:asciiTheme="minorHAnsi" w:hAnsiTheme="minorHAnsi" w:cstheme="minorHAnsi"/>
          <w:sz w:val="24"/>
          <w:szCs w:val="24"/>
        </w:rPr>
        <w:t>is</w:t>
      </w:r>
      <w:r w:rsidRPr="008E1468">
        <w:rPr>
          <w:rFonts w:asciiTheme="minorHAnsi" w:hAnsiTheme="minorHAnsi" w:cstheme="minorHAnsi"/>
          <w:sz w:val="24"/>
          <w:szCs w:val="24"/>
        </w:rPr>
        <w:t xml:space="preserve"> </w:t>
      </w:r>
      <w:r w:rsidR="00CC0B7A" w:rsidRPr="008E1468">
        <w:rPr>
          <w:rFonts w:asciiTheme="minorHAnsi" w:hAnsiTheme="minorHAnsi" w:cstheme="minorHAnsi"/>
          <w:sz w:val="24"/>
          <w:szCs w:val="24"/>
        </w:rPr>
        <w:t xml:space="preserve">a </w:t>
      </w:r>
      <w:r w:rsidRPr="008E1468">
        <w:rPr>
          <w:rFonts w:asciiTheme="minorHAnsi" w:hAnsiTheme="minorHAnsi" w:cstheme="minorHAnsi"/>
          <w:sz w:val="24"/>
          <w:szCs w:val="24"/>
        </w:rPr>
        <w:t xml:space="preserve">mechanism available in the system to put business rules in </w:t>
      </w:r>
      <w:r w:rsidR="00CC0B7A" w:rsidRPr="008E1468">
        <w:rPr>
          <w:rFonts w:asciiTheme="minorHAnsi" w:hAnsiTheme="minorHAnsi" w:cstheme="minorHAnsi"/>
          <w:sz w:val="24"/>
          <w:szCs w:val="24"/>
        </w:rPr>
        <w:t>place, which</w:t>
      </w:r>
      <w:r w:rsidRPr="008E1468">
        <w:rPr>
          <w:rFonts w:asciiTheme="minorHAnsi" w:hAnsiTheme="minorHAnsi" w:cstheme="minorHAnsi"/>
          <w:sz w:val="24"/>
          <w:szCs w:val="24"/>
        </w:rPr>
        <w:t xml:space="preserve"> can automate the claim review process to an </w:t>
      </w:r>
      <w:r w:rsidR="008E1468" w:rsidRPr="008E1468">
        <w:rPr>
          <w:rFonts w:asciiTheme="minorHAnsi" w:hAnsiTheme="minorHAnsi" w:cstheme="minorHAnsi"/>
          <w:sz w:val="24"/>
          <w:szCs w:val="24"/>
        </w:rPr>
        <w:t>extent and</w:t>
      </w:r>
      <w:r w:rsidRPr="008E1468">
        <w:rPr>
          <w:rFonts w:asciiTheme="minorHAnsi" w:hAnsiTheme="minorHAnsi" w:cstheme="minorHAnsi"/>
          <w:sz w:val="24"/>
          <w:szCs w:val="24"/>
        </w:rPr>
        <w:t xml:space="preserve"> can accept/reject claims based on set business rules.</w:t>
      </w:r>
    </w:p>
    <w:p w14:paraId="498A8B17" w14:textId="77777777" w:rsidR="00751539" w:rsidRPr="008E1468" w:rsidRDefault="00751539" w:rsidP="008B0F57">
      <w:pPr>
        <w:jc w:val="both"/>
        <w:rPr>
          <w:rFonts w:asciiTheme="minorHAnsi" w:hAnsiTheme="minorHAnsi" w:cstheme="minorHAnsi"/>
        </w:rPr>
      </w:pPr>
    </w:p>
    <w:p w14:paraId="502722F1" w14:textId="3D66691B" w:rsidR="00E03B78" w:rsidRPr="008E1468" w:rsidRDefault="00F23E3E" w:rsidP="00F23E3E">
      <w:pPr>
        <w:pStyle w:val="Heading3"/>
        <w:rPr>
          <w:rFonts w:cstheme="minorHAnsi"/>
        </w:rPr>
      </w:pPr>
      <w:bookmarkStart w:id="43" w:name="_Toc17902028"/>
      <w:r w:rsidRPr="008E1468">
        <w:rPr>
          <w:rFonts w:cstheme="minorHAnsi"/>
        </w:rPr>
        <w:t xml:space="preserve">3.1.2.5 </w:t>
      </w:r>
      <w:r w:rsidR="00751539" w:rsidRPr="008E1468">
        <w:rPr>
          <w:rFonts w:cstheme="minorHAnsi"/>
        </w:rPr>
        <w:t>Claim Audit and Feedback</w:t>
      </w:r>
      <w:bookmarkEnd w:id="43"/>
    </w:p>
    <w:p w14:paraId="10AF56F9" w14:textId="64CDA418" w:rsidR="00751539" w:rsidRPr="008E1468" w:rsidRDefault="00751539" w:rsidP="008B0F57">
      <w:pPr>
        <w:pStyle w:val="NoSpacing"/>
      </w:pPr>
    </w:p>
    <w:p w14:paraId="08B465C9" w14:textId="77777777" w:rsidR="00515570" w:rsidRPr="008E1468" w:rsidRDefault="00515570" w:rsidP="008B0F57">
      <w:pPr>
        <w:tabs>
          <w:tab w:val="left" w:pos="8190"/>
        </w:tabs>
        <w:spacing w:line="360" w:lineRule="auto"/>
        <w:jc w:val="both"/>
        <w:rPr>
          <w:rFonts w:asciiTheme="minorHAnsi" w:hAnsiTheme="minorHAnsi" w:cstheme="minorHAnsi"/>
          <w:sz w:val="24"/>
          <w:szCs w:val="24"/>
        </w:rPr>
      </w:pPr>
      <w:r w:rsidRPr="008E1468">
        <w:rPr>
          <w:rFonts w:asciiTheme="minorHAnsi" w:hAnsiTheme="minorHAnsi" w:cstheme="minorHAnsi"/>
          <w:b/>
          <w:sz w:val="24"/>
          <w:szCs w:val="24"/>
        </w:rPr>
        <w:t>Actors involved</w:t>
      </w:r>
      <w:r w:rsidRPr="008E1468">
        <w:rPr>
          <w:rFonts w:asciiTheme="minorHAnsi" w:hAnsiTheme="minorHAnsi" w:cstheme="minorHAnsi"/>
          <w:sz w:val="24"/>
          <w:szCs w:val="24"/>
        </w:rPr>
        <w:t>: Claim Reviewer</w:t>
      </w:r>
    </w:p>
    <w:p w14:paraId="0BB19123" w14:textId="77777777" w:rsidR="00515570" w:rsidRPr="008E1468" w:rsidRDefault="00515570" w:rsidP="008B0F57">
      <w:pPr>
        <w:pStyle w:val="NoSpacing"/>
        <w:rPr>
          <w:b/>
          <w:bCs/>
          <w:szCs w:val="28"/>
        </w:rPr>
      </w:pPr>
      <w:r w:rsidRPr="008E1468">
        <w:rPr>
          <w:b/>
          <w:bCs/>
          <w:szCs w:val="28"/>
        </w:rPr>
        <w:t>Process Flow:</w:t>
      </w:r>
    </w:p>
    <w:p w14:paraId="36199946" w14:textId="77777777" w:rsidR="00515570" w:rsidRPr="008E1468" w:rsidRDefault="00515570" w:rsidP="008B0F57">
      <w:pPr>
        <w:pStyle w:val="NoSpacing"/>
      </w:pPr>
    </w:p>
    <w:p w14:paraId="14269611" w14:textId="63DBB83F" w:rsidR="00515570" w:rsidRPr="008E1468" w:rsidRDefault="00515570" w:rsidP="008B0F57">
      <w:pPr>
        <w:pStyle w:val="ListParagraph"/>
        <w:numPr>
          <w:ilvl w:val="0"/>
          <w:numId w:val="23"/>
        </w:numPr>
        <w:spacing w:line="360" w:lineRule="auto"/>
        <w:jc w:val="both"/>
        <w:rPr>
          <w:rFonts w:asciiTheme="minorHAnsi" w:hAnsiTheme="minorHAnsi" w:cstheme="minorHAnsi"/>
        </w:rPr>
      </w:pPr>
      <w:r w:rsidRPr="008E1468">
        <w:rPr>
          <w:rFonts w:asciiTheme="minorHAnsi" w:hAnsiTheme="minorHAnsi" w:cstheme="minorHAnsi"/>
          <w:sz w:val="24"/>
          <w:szCs w:val="24"/>
        </w:rPr>
        <w:t>A sub-set of claims are selected for medical audit, and feedback as part of routine assessment and sanity check for the claims already reviewed and valuated.</w:t>
      </w:r>
    </w:p>
    <w:p w14:paraId="417A698E" w14:textId="77777777" w:rsidR="00CC0B7A" w:rsidRPr="008E1468" w:rsidRDefault="00CC0B7A" w:rsidP="008B0F57">
      <w:pPr>
        <w:pStyle w:val="ListParagraph"/>
        <w:spacing w:line="360" w:lineRule="auto"/>
        <w:jc w:val="both"/>
        <w:rPr>
          <w:rFonts w:asciiTheme="minorHAnsi" w:hAnsiTheme="minorHAnsi" w:cstheme="minorHAnsi"/>
        </w:rPr>
      </w:pPr>
    </w:p>
    <w:p w14:paraId="4CA5EA58" w14:textId="77777777" w:rsidR="00051632" w:rsidRPr="008E1468" w:rsidRDefault="00051632" w:rsidP="003744D5">
      <w:pPr>
        <w:pStyle w:val="Heading2"/>
        <w:numPr>
          <w:ilvl w:val="0"/>
          <w:numId w:val="0"/>
        </w:numPr>
        <w:ind w:left="660"/>
        <w:sectPr w:rsidR="00051632" w:rsidRPr="008E1468" w:rsidSect="009D603E">
          <w:headerReference w:type="default" r:id="rId14"/>
          <w:footerReference w:type="default" r:id="rId15"/>
          <w:pgSz w:w="11906" w:h="16838" w:code="9"/>
          <w:pgMar w:top="1138" w:right="1106" w:bottom="1987" w:left="1440" w:header="720" w:footer="720" w:gutter="0"/>
          <w:pgNumType w:start="0"/>
          <w:cols w:space="720"/>
          <w:titlePg/>
          <w:docGrid w:linePitch="299"/>
        </w:sectPr>
      </w:pPr>
      <w:bookmarkStart w:id="44" w:name="_Toc284075426"/>
      <w:bookmarkStart w:id="45" w:name="_Toc410832874"/>
    </w:p>
    <w:p w14:paraId="4FFA18E8" w14:textId="77777777" w:rsidR="004C3C97" w:rsidRPr="008E1468" w:rsidRDefault="00910B05" w:rsidP="003C3089">
      <w:pPr>
        <w:ind w:left="-1080"/>
        <w:rPr>
          <w:rFonts w:asciiTheme="minorHAnsi" w:hAnsiTheme="minorHAnsi" w:cstheme="minorHAnsi"/>
        </w:rPr>
      </w:pPr>
      <w:r w:rsidRPr="008E1468">
        <w:rPr>
          <w:rFonts w:asciiTheme="minorHAnsi" w:hAnsiTheme="minorHAnsi" w:cstheme="minorHAnsi"/>
          <w:noProof/>
        </w:rPr>
        <w:lastRenderedPageBreak/>
        <w:drawing>
          <wp:inline distT="0" distB="0" distL="0" distR="0" wp14:anchorId="7AEFF7D9" wp14:editId="44FB0726">
            <wp:extent cx="9634855" cy="4762500"/>
            <wp:effectExtent l="38100" t="38100" r="42545" b="3810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penIMIS Existing Workflow.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46718" cy="4768364"/>
                    </a:xfrm>
                    <a:prstGeom prst="rect">
                      <a:avLst/>
                    </a:prstGeom>
                    <a:ln w="28575">
                      <a:solidFill>
                        <a:schemeClr val="accent1"/>
                      </a:solidFill>
                    </a:ln>
                  </pic:spPr>
                </pic:pic>
              </a:graphicData>
            </a:graphic>
          </wp:inline>
        </w:drawing>
      </w:r>
    </w:p>
    <w:p w14:paraId="51CA3570" w14:textId="77777777" w:rsidR="008F3EDE" w:rsidRPr="008E1468" w:rsidRDefault="008F3EDE" w:rsidP="008F3EDE">
      <w:pPr>
        <w:rPr>
          <w:rFonts w:asciiTheme="minorHAnsi" w:hAnsiTheme="minorHAnsi" w:cstheme="minorHAnsi"/>
        </w:rPr>
      </w:pPr>
    </w:p>
    <w:p w14:paraId="4DDD1961" w14:textId="424781F0" w:rsidR="008F3EDE" w:rsidRPr="008E1468" w:rsidRDefault="008F3EDE" w:rsidP="008F3EDE">
      <w:pPr>
        <w:pStyle w:val="Caption"/>
        <w:ind w:firstLine="0"/>
        <w:rPr>
          <w:rFonts w:asciiTheme="minorHAnsi" w:hAnsiTheme="minorHAnsi" w:cstheme="minorHAnsi"/>
        </w:rPr>
        <w:sectPr w:rsidR="008F3EDE" w:rsidRPr="008E1468" w:rsidSect="00051632">
          <w:headerReference w:type="default" r:id="rId17"/>
          <w:pgSz w:w="16838" w:h="11906" w:orient="landscape" w:code="9"/>
          <w:pgMar w:top="1440" w:right="1134" w:bottom="1133" w:left="1985" w:header="720" w:footer="720" w:gutter="0"/>
          <w:cols w:space="720"/>
          <w:docGrid w:linePitch="299"/>
        </w:sectPr>
      </w:pPr>
      <w:bookmarkStart w:id="46" w:name="_Toc17901589"/>
      <w:r w:rsidRPr="008E1468">
        <w:rPr>
          <w:rFonts w:asciiTheme="minorHAnsi" w:hAnsiTheme="minorHAnsi" w:cstheme="minorHAnsi"/>
        </w:rPr>
        <w:t xml:space="preserve">Figure </w:t>
      </w:r>
      <w:r w:rsidRPr="008E1468">
        <w:rPr>
          <w:rFonts w:asciiTheme="minorHAnsi" w:hAnsiTheme="minorHAnsi" w:cstheme="minorHAnsi"/>
        </w:rPr>
        <w:fldChar w:fldCharType="begin"/>
      </w:r>
      <w:r w:rsidRPr="008E1468">
        <w:rPr>
          <w:rFonts w:asciiTheme="minorHAnsi" w:hAnsiTheme="minorHAnsi" w:cstheme="minorHAnsi"/>
        </w:rPr>
        <w:instrText xml:space="preserve"> SEQ Figure \* ARABIC </w:instrText>
      </w:r>
      <w:r w:rsidRPr="008E1468">
        <w:rPr>
          <w:rFonts w:asciiTheme="minorHAnsi" w:hAnsiTheme="minorHAnsi" w:cstheme="minorHAnsi"/>
        </w:rPr>
        <w:fldChar w:fldCharType="separate"/>
      </w:r>
      <w:r w:rsidR="00CE0D92">
        <w:rPr>
          <w:rFonts w:asciiTheme="minorHAnsi" w:hAnsiTheme="minorHAnsi" w:cstheme="minorHAnsi"/>
          <w:noProof/>
        </w:rPr>
        <w:t>1</w:t>
      </w:r>
      <w:r w:rsidRPr="008E1468">
        <w:rPr>
          <w:rFonts w:asciiTheme="minorHAnsi" w:hAnsiTheme="minorHAnsi" w:cstheme="minorHAnsi"/>
        </w:rPr>
        <w:fldChar w:fldCharType="end"/>
      </w:r>
      <w:r w:rsidRPr="008E1468">
        <w:rPr>
          <w:rFonts w:asciiTheme="minorHAnsi" w:hAnsiTheme="minorHAnsi" w:cstheme="minorHAnsi"/>
        </w:rPr>
        <w:t xml:space="preserve"> Existing Workflo</w:t>
      </w:r>
      <w:r w:rsidR="0041702B" w:rsidRPr="008E1468">
        <w:rPr>
          <w:rFonts w:asciiTheme="minorHAnsi" w:hAnsiTheme="minorHAnsi" w:cstheme="minorHAnsi"/>
        </w:rPr>
        <w:t>w</w:t>
      </w:r>
      <w:bookmarkEnd w:id="46"/>
    </w:p>
    <w:p w14:paraId="7EF96363" w14:textId="77777777" w:rsidR="009F3F8C" w:rsidRPr="008E1468" w:rsidRDefault="009F3F8C" w:rsidP="003744D5">
      <w:pPr>
        <w:pStyle w:val="Heading2"/>
        <w:numPr>
          <w:ilvl w:val="0"/>
          <w:numId w:val="0"/>
        </w:numPr>
        <w:ind w:left="660"/>
      </w:pPr>
    </w:p>
    <w:p w14:paraId="4066C899" w14:textId="77777777" w:rsidR="009F3F8C" w:rsidRPr="008E1468" w:rsidRDefault="009F3F8C" w:rsidP="003744D5">
      <w:pPr>
        <w:pStyle w:val="Heading2"/>
        <w:numPr>
          <w:ilvl w:val="0"/>
          <w:numId w:val="0"/>
        </w:numPr>
        <w:ind w:left="660"/>
      </w:pPr>
      <w:bookmarkStart w:id="47" w:name="_Toc17902029"/>
      <w:r w:rsidRPr="008E1468">
        <w:t>3.2 System Integration</w:t>
      </w:r>
      <w:bookmarkEnd w:id="47"/>
    </w:p>
    <w:p w14:paraId="422A6455" w14:textId="77777777" w:rsidR="009F3F8C" w:rsidRPr="008E1468" w:rsidRDefault="009F3F8C" w:rsidP="003744D5">
      <w:pPr>
        <w:pStyle w:val="Heading2"/>
        <w:numPr>
          <w:ilvl w:val="0"/>
          <w:numId w:val="0"/>
        </w:numPr>
        <w:ind w:left="660"/>
      </w:pPr>
    </w:p>
    <w:p w14:paraId="6F57E70B" w14:textId="77777777" w:rsidR="009F3F8C" w:rsidRPr="008E1468" w:rsidRDefault="009F3F8C" w:rsidP="003744D5">
      <w:pPr>
        <w:pStyle w:val="Heading2"/>
        <w:numPr>
          <w:ilvl w:val="0"/>
          <w:numId w:val="0"/>
        </w:numPr>
        <w:ind w:left="660"/>
      </w:pPr>
      <w:bookmarkStart w:id="48" w:name="_Toc17902030"/>
      <w:r w:rsidRPr="008E1468">
        <w:t>3.2.1  Integration Building Blocks</w:t>
      </w:r>
      <w:bookmarkEnd w:id="48"/>
    </w:p>
    <w:p w14:paraId="1A478CDB" w14:textId="77777777" w:rsidR="009F3F8C" w:rsidRPr="008E1468" w:rsidRDefault="009F3F8C" w:rsidP="009F3F8C">
      <w:pPr>
        <w:pStyle w:val="Heading4"/>
        <w:rPr>
          <w:rFonts w:asciiTheme="minorHAnsi" w:hAnsiTheme="minorHAnsi" w:cstheme="minorHAnsi"/>
        </w:rPr>
      </w:pPr>
    </w:p>
    <w:p w14:paraId="77542711" w14:textId="72C16845" w:rsidR="009F3F8C" w:rsidRPr="008E1468" w:rsidRDefault="009F3F8C" w:rsidP="00E90151">
      <w:pPr>
        <w:pStyle w:val="Heading4"/>
        <w:ind w:hanging="90"/>
        <w:rPr>
          <w:rFonts w:asciiTheme="minorHAnsi" w:hAnsiTheme="minorHAnsi" w:cstheme="minorHAnsi"/>
        </w:rPr>
      </w:pPr>
      <w:r w:rsidRPr="008E1468">
        <w:rPr>
          <w:rFonts w:asciiTheme="minorHAnsi" w:hAnsiTheme="minorHAnsi" w:cstheme="minorHAnsi"/>
        </w:rPr>
        <w:t>3.2.1.1  openIMIS</w:t>
      </w:r>
    </w:p>
    <w:p w14:paraId="4A6CA6A1" w14:textId="4FB8DD1B" w:rsidR="007A500D" w:rsidRPr="008E1468" w:rsidRDefault="007A500D" w:rsidP="0041702B">
      <w:pPr>
        <w:pStyle w:val="NoSpacing"/>
        <w:rPr>
          <w:sz w:val="28"/>
          <w:szCs w:val="28"/>
        </w:rPr>
      </w:pPr>
    </w:p>
    <w:p w14:paraId="442B9D30" w14:textId="193B928A" w:rsidR="0041702B" w:rsidRPr="008E1468" w:rsidRDefault="00A04628" w:rsidP="0041702B">
      <w:pPr>
        <w:spacing w:line="360" w:lineRule="auto"/>
        <w:ind w:left="-540"/>
        <w:jc w:val="both"/>
        <w:rPr>
          <w:rFonts w:asciiTheme="minorHAnsi" w:hAnsiTheme="minorHAnsi" w:cstheme="minorHAnsi"/>
          <w:sz w:val="24"/>
          <w:szCs w:val="24"/>
        </w:rPr>
      </w:pPr>
      <w:r w:rsidRPr="008E1468">
        <w:rPr>
          <w:rFonts w:asciiTheme="minorHAnsi" w:hAnsiTheme="minorHAnsi" w:cstheme="minorHAnsi"/>
          <w:sz w:val="24"/>
          <w:szCs w:val="24"/>
        </w:rPr>
        <w:t xml:space="preserve">openIMIS </w:t>
      </w:r>
      <w:r w:rsidR="00633A6D" w:rsidRPr="008E1468">
        <w:rPr>
          <w:rFonts w:asciiTheme="minorHAnsi" w:hAnsiTheme="minorHAnsi" w:cstheme="minorHAnsi"/>
          <w:sz w:val="24"/>
          <w:szCs w:val="24"/>
        </w:rPr>
        <w:t xml:space="preserve">will be the source </w:t>
      </w:r>
      <w:r w:rsidR="000F3B5F" w:rsidRPr="008E1468">
        <w:rPr>
          <w:rFonts w:asciiTheme="minorHAnsi" w:hAnsiTheme="minorHAnsi" w:cstheme="minorHAnsi"/>
          <w:sz w:val="24"/>
          <w:szCs w:val="24"/>
        </w:rPr>
        <w:t>of all information required (metadata, and data) in this system integratio</w:t>
      </w:r>
      <w:r w:rsidR="00EE2260" w:rsidRPr="008E1468">
        <w:rPr>
          <w:rFonts w:asciiTheme="minorHAnsi" w:hAnsiTheme="minorHAnsi" w:cstheme="minorHAnsi"/>
          <w:sz w:val="24"/>
          <w:szCs w:val="24"/>
        </w:rPr>
        <w:t>n</w:t>
      </w:r>
      <w:r w:rsidR="0041702B" w:rsidRPr="008E1468">
        <w:rPr>
          <w:rFonts w:asciiTheme="minorHAnsi" w:hAnsiTheme="minorHAnsi" w:cstheme="minorHAnsi"/>
          <w:sz w:val="24"/>
          <w:szCs w:val="24"/>
        </w:rPr>
        <w:t xml:space="preserve">. The reporting units of the openIMIS i.e. the health facilities will be pulled into DHIS2, to create a hierarchical reporting structure which would be then utilised for storing data and doing analytics in DHIS2. The concepts available in openIMIS can be pulled in DHIS2 for storing the data coming from openIMIS. </w:t>
      </w:r>
    </w:p>
    <w:p w14:paraId="1D716E29" w14:textId="77777777" w:rsidR="0041702B" w:rsidRPr="008E1468" w:rsidRDefault="0041702B" w:rsidP="0041702B">
      <w:pPr>
        <w:pStyle w:val="NoSpacing"/>
      </w:pPr>
    </w:p>
    <w:p w14:paraId="48000752" w14:textId="1D0EA148" w:rsidR="0041702B" w:rsidRPr="008E1468" w:rsidRDefault="009F3F8C" w:rsidP="00E90151">
      <w:pPr>
        <w:pStyle w:val="Heading4"/>
        <w:ind w:firstLine="0"/>
        <w:rPr>
          <w:rFonts w:asciiTheme="minorHAnsi" w:hAnsiTheme="minorHAnsi" w:cstheme="minorHAnsi"/>
        </w:rPr>
      </w:pPr>
      <w:r w:rsidRPr="008E1468">
        <w:rPr>
          <w:rFonts w:asciiTheme="minorHAnsi" w:hAnsiTheme="minorHAnsi" w:cstheme="minorHAnsi"/>
        </w:rPr>
        <w:t>3.2.1.2 FHIR Server</w:t>
      </w:r>
      <w:r w:rsidR="0041702B" w:rsidRPr="008E1468">
        <w:rPr>
          <w:rFonts w:asciiTheme="minorHAnsi" w:hAnsiTheme="minorHAnsi" w:cstheme="minorHAnsi"/>
        </w:rPr>
        <w:t>/Reference Module</w:t>
      </w:r>
    </w:p>
    <w:p w14:paraId="05D90AC2" w14:textId="4EF90D1B" w:rsidR="0041702B" w:rsidRPr="008E1468" w:rsidRDefault="0041702B" w:rsidP="0041702B">
      <w:pPr>
        <w:ind w:left="-540"/>
        <w:rPr>
          <w:rFonts w:asciiTheme="minorHAnsi" w:hAnsiTheme="minorHAnsi" w:cstheme="minorHAnsi"/>
        </w:rPr>
      </w:pPr>
    </w:p>
    <w:p w14:paraId="4378B01A" w14:textId="513CC705" w:rsidR="0041702B" w:rsidRPr="008E1468" w:rsidRDefault="0041702B" w:rsidP="0041702B">
      <w:pPr>
        <w:spacing w:line="360" w:lineRule="auto"/>
        <w:ind w:left="-540"/>
        <w:jc w:val="both"/>
        <w:rPr>
          <w:rFonts w:asciiTheme="minorHAnsi" w:hAnsiTheme="minorHAnsi" w:cstheme="minorHAnsi"/>
          <w:sz w:val="24"/>
          <w:szCs w:val="24"/>
        </w:rPr>
      </w:pPr>
      <w:r w:rsidRPr="008E1468">
        <w:rPr>
          <w:rFonts w:asciiTheme="minorHAnsi" w:hAnsiTheme="minorHAnsi" w:cstheme="minorHAnsi"/>
          <w:sz w:val="24"/>
          <w:szCs w:val="24"/>
        </w:rPr>
        <w:t xml:space="preserve">A FHIR server/reference module has been configured for openIMIS which contains the FHIR extensions created for co-relating the openIMIS concepts to required FHIR resource, and FHIR entity thus facilitating the exchange of data between two systems. </w:t>
      </w:r>
    </w:p>
    <w:p w14:paraId="02CEB4C1" w14:textId="77777777" w:rsidR="0041702B" w:rsidRPr="008E1468" w:rsidRDefault="0041702B" w:rsidP="0041702B">
      <w:pPr>
        <w:ind w:left="-540"/>
        <w:rPr>
          <w:rFonts w:asciiTheme="minorHAnsi" w:hAnsiTheme="minorHAnsi" w:cstheme="minorHAnsi"/>
        </w:rPr>
      </w:pPr>
    </w:p>
    <w:p w14:paraId="2A6F6374" w14:textId="115930D4" w:rsidR="0041702B" w:rsidRPr="008E1468" w:rsidRDefault="009F3F8C" w:rsidP="00E90151">
      <w:pPr>
        <w:pStyle w:val="Heading4"/>
        <w:numPr>
          <w:ilvl w:val="3"/>
          <w:numId w:val="31"/>
        </w:numPr>
        <w:rPr>
          <w:rFonts w:asciiTheme="minorHAnsi" w:hAnsiTheme="minorHAnsi" w:cstheme="minorHAnsi"/>
        </w:rPr>
      </w:pPr>
      <w:r w:rsidRPr="008E1468">
        <w:rPr>
          <w:rFonts w:asciiTheme="minorHAnsi" w:hAnsiTheme="minorHAnsi" w:cstheme="minorHAnsi"/>
        </w:rPr>
        <w:t>DHIS2 FHIR Adapt</w:t>
      </w:r>
      <w:r w:rsidR="0041702B" w:rsidRPr="008E1468">
        <w:rPr>
          <w:rFonts w:asciiTheme="minorHAnsi" w:hAnsiTheme="minorHAnsi" w:cstheme="minorHAnsi"/>
        </w:rPr>
        <w:t>e</w:t>
      </w:r>
      <w:r w:rsidRPr="008E1468">
        <w:rPr>
          <w:rFonts w:asciiTheme="minorHAnsi" w:hAnsiTheme="minorHAnsi" w:cstheme="minorHAnsi"/>
        </w:rPr>
        <w:t>r</w:t>
      </w:r>
    </w:p>
    <w:p w14:paraId="520FB4F8" w14:textId="3F9E6DED" w:rsidR="0041702B" w:rsidRPr="008E1468" w:rsidRDefault="0041702B" w:rsidP="0041702B">
      <w:pPr>
        <w:rPr>
          <w:rFonts w:asciiTheme="minorHAnsi" w:hAnsiTheme="minorHAnsi" w:cstheme="minorHAnsi"/>
        </w:rPr>
      </w:pPr>
    </w:p>
    <w:p w14:paraId="308C59A3" w14:textId="17C9F548" w:rsidR="0041702B" w:rsidRPr="008E1468" w:rsidRDefault="0041702B" w:rsidP="0041702B">
      <w:pPr>
        <w:spacing w:line="360" w:lineRule="auto"/>
        <w:ind w:left="-540"/>
        <w:jc w:val="both"/>
        <w:rPr>
          <w:rFonts w:asciiTheme="minorHAnsi" w:hAnsiTheme="minorHAnsi" w:cstheme="minorHAnsi"/>
          <w:sz w:val="24"/>
          <w:szCs w:val="24"/>
          <w:shd w:val="clear" w:color="auto" w:fill="FFFFFF"/>
        </w:rPr>
      </w:pPr>
      <w:r w:rsidRPr="008E1468">
        <w:rPr>
          <w:rFonts w:asciiTheme="minorHAnsi" w:hAnsiTheme="minorHAnsi" w:cstheme="minorHAnsi"/>
          <w:sz w:val="24"/>
          <w:szCs w:val="24"/>
        </w:rPr>
        <w:t>A DHIS2 FHIR Adapter is being developed which allows the</w:t>
      </w:r>
      <w:r w:rsidRPr="008E1468">
        <w:rPr>
          <w:rFonts w:asciiTheme="minorHAnsi" w:hAnsiTheme="minorHAnsi" w:cstheme="minorHAnsi"/>
          <w:sz w:val="24"/>
          <w:szCs w:val="24"/>
          <w:shd w:val="clear" w:color="auto" w:fill="FFFFFF"/>
        </w:rPr>
        <w:t xml:space="preserve"> import of FHIR Resources into DHIS2 by using FHIR Subscriptions defined at the suggested FHIR server/reference module. The import and export of data work </w:t>
      </w:r>
      <w:r w:rsidR="003C3089" w:rsidRPr="008E1468">
        <w:rPr>
          <w:rFonts w:asciiTheme="minorHAnsi" w:hAnsiTheme="minorHAnsi" w:cstheme="minorHAnsi"/>
          <w:sz w:val="24"/>
          <w:szCs w:val="24"/>
          <w:shd w:val="clear" w:color="auto" w:fill="FFFFFF"/>
        </w:rPr>
        <w:t>based on</w:t>
      </w:r>
      <w:r w:rsidRPr="008E1468">
        <w:rPr>
          <w:rFonts w:asciiTheme="minorHAnsi" w:hAnsiTheme="minorHAnsi" w:cstheme="minorHAnsi"/>
          <w:sz w:val="24"/>
          <w:szCs w:val="24"/>
          <w:shd w:val="clear" w:color="auto" w:fill="FFFFFF"/>
        </w:rPr>
        <w:t xml:space="preserve"> a domain-specific business rule engine that decides about transformations of patient-related data to questionnaire-like structures (</w:t>
      </w:r>
      <w:r w:rsidR="008E1468" w:rsidRPr="008E1468">
        <w:rPr>
          <w:rFonts w:asciiTheme="minorHAnsi" w:hAnsiTheme="minorHAnsi" w:cstheme="minorHAnsi"/>
          <w:sz w:val="24"/>
          <w:szCs w:val="24"/>
          <w:shd w:val="clear" w:color="auto" w:fill="FFFFFF"/>
        </w:rPr>
        <w:t xml:space="preserve">For e.g. </w:t>
      </w:r>
      <w:r w:rsidRPr="008E1468">
        <w:rPr>
          <w:rFonts w:asciiTheme="minorHAnsi" w:hAnsiTheme="minorHAnsi" w:cstheme="minorHAnsi"/>
          <w:sz w:val="24"/>
          <w:szCs w:val="24"/>
          <w:shd w:val="clear" w:color="auto" w:fill="FFFFFF"/>
        </w:rPr>
        <w:t xml:space="preserve">DHIS2 Tracker Programs and their Program Stages). It is optimized for national FHIR profiles that are based on standard coding systems like LOINC, SNOMED CT, CVX, and others or even on national coding systems. </w:t>
      </w:r>
    </w:p>
    <w:p w14:paraId="0EDBDF8F" w14:textId="31A68283" w:rsidR="0041702B" w:rsidRPr="008E1468" w:rsidRDefault="0041702B" w:rsidP="0041702B">
      <w:pPr>
        <w:pStyle w:val="NormalWeb"/>
        <w:shd w:val="clear" w:color="auto" w:fill="FFFFFF"/>
        <w:spacing w:before="0" w:beforeAutospacing="0" w:after="240" w:afterAutospacing="0" w:line="360" w:lineRule="auto"/>
        <w:ind w:left="-540"/>
        <w:jc w:val="both"/>
        <w:rPr>
          <w:rFonts w:asciiTheme="minorHAnsi" w:hAnsiTheme="minorHAnsi" w:cstheme="minorHAnsi"/>
          <w:color w:val="24292E"/>
        </w:rPr>
      </w:pPr>
      <w:r w:rsidRPr="008E1468">
        <w:rPr>
          <w:rFonts w:asciiTheme="minorHAnsi" w:hAnsiTheme="minorHAnsi" w:cstheme="minorHAnsi"/>
        </w:rPr>
        <w:t xml:space="preserve">The Adapter receives FHIR subscription notifications from one or more FHIR Servers when there are created or updated </w:t>
      </w:r>
      <w:r w:rsidR="008E1468" w:rsidRPr="008E1468">
        <w:rPr>
          <w:rFonts w:asciiTheme="minorHAnsi" w:hAnsiTheme="minorHAnsi" w:cstheme="minorHAnsi"/>
          <w:color w:val="24292E"/>
        </w:rPr>
        <w:t>or at a scheduled time period based on the traffic</w:t>
      </w:r>
      <w:r w:rsidRPr="008E1468">
        <w:rPr>
          <w:rFonts w:asciiTheme="minorHAnsi" w:hAnsiTheme="minorHAnsi" w:cstheme="minorHAnsi"/>
        </w:rPr>
        <w:t xml:space="preserve">. </w:t>
      </w:r>
      <w:r w:rsidRPr="008E1468">
        <w:rPr>
          <w:rFonts w:asciiTheme="minorHAnsi" w:hAnsiTheme="minorHAnsi" w:cstheme="minorHAnsi"/>
          <w:color w:val="24292E"/>
        </w:rPr>
        <w:t xml:space="preserve">To perform transformations to DHIS2 there are configured rules and transformations which can use reusable </w:t>
      </w:r>
      <w:r w:rsidR="008E1468" w:rsidRPr="008E1468">
        <w:rPr>
          <w:rFonts w:asciiTheme="minorHAnsi" w:hAnsiTheme="minorHAnsi" w:cstheme="minorHAnsi"/>
          <w:color w:val="24292E"/>
        </w:rPr>
        <w:t>JavaScript</w:t>
      </w:r>
      <w:r w:rsidRPr="008E1468">
        <w:rPr>
          <w:rFonts w:asciiTheme="minorHAnsi" w:hAnsiTheme="minorHAnsi" w:cstheme="minorHAnsi"/>
          <w:color w:val="24292E"/>
        </w:rPr>
        <w:t xml:space="preserve"> code snippets. </w:t>
      </w:r>
      <w:r w:rsidRPr="008E1468">
        <w:rPr>
          <w:rFonts w:asciiTheme="minorHAnsi" w:hAnsiTheme="minorHAnsi" w:cstheme="minorHAnsi"/>
          <w:color w:val="24292E"/>
        </w:rPr>
        <w:lastRenderedPageBreak/>
        <w:t>In order to identify already created DHIS2 tracked entity instances, a kind of national identifier must be provided by the FHIR patient resource (or any other FHIR resource that is mapped to a DHIS2 tracked entity type). The Adapter uses a database to store mapping data and temporary processing data.</w:t>
      </w:r>
    </w:p>
    <w:p w14:paraId="1CF0A395" w14:textId="5BE99BCD" w:rsidR="0041702B" w:rsidRPr="008E1468" w:rsidRDefault="0041702B" w:rsidP="0041702B">
      <w:pPr>
        <w:pStyle w:val="NormalWeb"/>
        <w:shd w:val="clear" w:color="auto" w:fill="FFFFFF"/>
        <w:spacing w:before="0" w:beforeAutospacing="0" w:after="240" w:afterAutospacing="0" w:line="360" w:lineRule="auto"/>
        <w:ind w:left="-540"/>
        <w:jc w:val="both"/>
        <w:rPr>
          <w:rFonts w:asciiTheme="minorHAnsi" w:hAnsiTheme="minorHAnsi" w:cstheme="minorHAnsi"/>
          <w:color w:val="24292E"/>
        </w:rPr>
      </w:pPr>
      <w:r w:rsidRPr="008E1468">
        <w:rPr>
          <w:rFonts w:asciiTheme="minorHAnsi" w:hAnsiTheme="minorHAnsi" w:cstheme="minorHAnsi"/>
          <w:color w:val="24292E"/>
        </w:rPr>
        <w:t xml:space="preserve">For example, in this case, the FHIR resource named ‘Patient’ can be mapped to DHIS2 Tracked Entity type ‘Person’, and ‘InsureeID’ can be used as the identifier for identifying patients. </w:t>
      </w:r>
    </w:p>
    <w:p w14:paraId="653A9E3B" w14:textId="62DFE3BF" w:rsidR="0041702B" w:rsidRPr="008E1468" w:rsidRDefault="0041702B" w:rsidP="0041702B">
      <w:pPr>
        <w:pStyle w:val="NormalWeb"/>
        <w:shd w:val="clear" w:color="auto" w:fill="FFFFFF"/>
        <w:spacing w:before="0" w:beforeAutospacing="0" w:after="240" w:afterAutospacing="0" w:line="360" w:lineRule="auto"/>
        <w:ind w:left="-540"/>
        <w:jc w:val="both"/>
        <w:rPr>
          <w:rFonts w:asciiTheme="minorHAnsi" w:hAnsiTheme="minorHAnsi" w:cstheme="minorHAnsi"/>
          <w:color w:val="24292E"/>
        </w:rPr>
      </w:pPr>
      <w:r w:rsidRPr="008E1468">
        <w:rPr>
          <w:rFonts w:asciiTheme="minorHAnsi" w:hAnsiTheme="minorHAnsi" w:cstheme="minorHAnsi"/>
          <w:color w:val="24292E"/>
        </w:rPr>
        <w:t>The rules that are used for the import are also used for the export of DHIS2 resources to a FHIR server, also the FHIR REST interfaces provide the data based on these rules.</w:t>
      </w:r>
    </w:p>
    <w:p w14:paraId="5A6433EA" w14:textId="4DA70DE4" w:rsidR="0041702B" w:rsidRPr="008E1468" w:rsidRDefault="0041702B" w:rsidP="0041702B">
      <w:pPr>
        <w:spacing w:line="360" w:lineRule="auto"/>
        <w:ind w:left="-540"/>
        <w:jc w:val="both"/>
        <w:rPr>
          <w:rFonts w:asciiTheme="minorHAnsi" w:hAnsiTheme="minorHAnsi" w:cstheme="minorHAnsi"/>
          <w:color w:val="24292E"/>
          <w:sz w:val="24"/>
          <w:szCs w:val="24"/>
          <w:shd w:val="clear" w:color="auto" w:fill="FFFFFF"/>
        </w:rPr>
      </w:pPr>
      <w:r w:rsidRPr="008E1468">
        <w:rPr>
          <w:rFonts w:asciiTheme="minorHAnsi" w:hAnsiTheme="minorHAnsi" w:cstheme="minorHAnsi"/>
          <w:color w:val="24292E"/>
          <w:sz w:val="24"/>
          <w:szCs w:val="24"/>
          <w:shd w:val="clear" w:color="auto" w:fill="FFFFFF"/>
        </w:rPr>
        <w:t>The details of this adapter and its compatibility with the openIMIS FHIR resources will be studied and worked upon to define the working mechanism between the two resources.</w:t>
      </w:r>
    </w:p>
    <w:p w14:paraId="6CCC430D" w14:textId="1100824C" w:rsidR="009F3F8C" w:rsidRPr="008E1468" w:rsidRDefault="00E90151" w:rsidP="009F3F8C">
      <w:pPr>
        <w:rPr>
          <w:rFonts w:asciiTheme="minorHAnsi" w:hAnsiTheme="minorHAnsi" w:cstheme="minorHAnsi"/>
        </w:rPr>
      </w:pPr>
      <w:r w:rsidRPr="008E1468">
        <w:rPr>
          <w:rFonts w:asciiTheme="minorHAnsi" w:hAnsiTheme="minorHAnsi" w:cstheme="minorHAnsi"/>
        </w:rPr>
        <w:tab/>
      </w:r>
    </w:p>
    <w:p w14:paraId="73352A27" w14:textId="1CCCBA73" w:rsidR="00BB54FE" w:rsidRPr="008E1468" w:rsidRDefault="009F3F8C" w:rsidP="00E90151">
      <w:pPr>
        <w:pStyle w:val="Heading4"/>
        <w:numPr>
          <w:ilvl w:val="4"/>
          <w:numId w:val="31"/>
        </w:numPr>
        <w:rPr>
          <w:rFonts w:asciiTheme="minorHAnsi" w:hAnsiTheme="minorHAnsi" w:cstheme="minorHAnsi"/>
        </w:rPr>
      </w:pPr>
      <w:r w:rsidRPr="008E1468">
        <w:rPr>
          <w:rFonts w:asciiTheme="minorHAnsi" w:hAnsiTheme="minorHAnsi" w:cstheme="minorHAnsi"/>
        </w:rPr>
        <w:t>DHIS2</w:t>
      </w:r>
    </w:p>
    <w:p w14:paraId="7519805A" w14:textId="6E5DEDD6" w:rsidR="0041702B" w:rsidRPr="008E1468" w:rsidRDefault="0041702B" w:rsidP="0041702B">
      <w:pPr>
        <w:pStyle w:val="NoSpacing"/>
      </w:pPr>
    </w:p>
    <w:p w14:paraId="0CD34478" w14:textId="77777777" w:rsidR="003C3089" w:rsidRPr="008E1468" w:rsidRDefault="0041702B" w:rsidP="003C3089">
      <w:pPr>
        <w:spacing w:line="360" w:lineRule="auto"/>
        <w:ind w:left="-540"/>
        <w:jc w:val="both"/>
        <w:rPr>
          <w:rFonts w:asciiTheme="minorHAnsi" w:hAnsiTheme="minorHAnsi" w:cstheme="minorHAnsi"/>
          <w:sz w:val="24"/>
          <w:szCs w:val="24"/>
        </w:rPr>
      </w:pPr>
      <w:r w:rsidRPr="008E1468">
        <w:rPr>
          <w:rFonts w:asciiTheme="minorHAnsi" w:hAnsiTheme="minorHAnsi" w:cstheme="minorHAnsi"/>
          <w:sz w:val="24"/>
          <w:szCs w:val="24"/>
        </w:rPr>
        <w:t>DHIS2 will be the recipient of the information in this system integration. It will be receiving the metadata and data from openIMIS where using the data received, indicators will be defined in DHIS2 to do the required calculations. The indicators once configured will produce the required results for plotting the data on the dashboard</w:t>
      </w:r>
      <w:r w:rsidR="003C3089" w:rsidRPr="008E1468">
        <w:rPr>
          <w:rFonts w:asciiTheme="minorHAnsi" w:hAnsiTheme="minorHAnsi" w:cstheme="minorHAnsi"/>
          <w:sz w:val="24"/>
          <w:szCs w:val="24"/>
        </w:rPr>
        <w:t>.</w:t>
      </w:r>
    </w:p>
    <w:p w14:paraId="49D91FFF" w14:textId="77777777" w:rsidR="003C3089" w:rsidRPr="008E1468" w:rsidRDefault="003C3089" w:rsidP="003C3089">
      <w:pPr>
        <w:spacing w:line="360" w:lineRule="auto"/>
        <w:ind w:left="-540"/>
        <w:jc w:val="both"/>
        <w:rPr>
          <w:rFonts w:asciiTheme="minorHAnsi" w:hAnsiTheme="minorHAnsi" w:cstheme="minorHAnsi"/>
          <w:sz w:val="24"/>
          <w:szCs w:val="24"/>
        </w:rPr>
      </w:pPr>
    </w:p>
    <w:p w14:paraId="18651232" w14:textId="38D207B3" w:rsidR="003C3089" w:rsidRPr="008E1468" w:rsidRDefault="003C3089" w:rsidP="003744D5">
      <w:pPr>
        <w:pStyle w:val="Heading2"/>
        <w:numPr>
          <w:ilvl w:val="0"/>
          <w:numId w:val="0"/>
        </w:numPr>
        <w:ind w:left="660"/>
        <w:rPr>
          <w:sz w:val="24"/>
          <w:szCs w:val="24"/>
        </w:rPr>
      </w:pPr>
      <w:bookmarkStart w:id="49" w:name="_Toc17902031"/>
      <w:r w:rsidRPr="008E1468">
        <w:rPr>
          <w:sz w:val="24"/>
          <w:szCs w:val="24"/>
        </w:rPr>
        <w:t xml:space="preserve">3.3 </w:t>
      </w:r>
      <w:r w:rsidRPr="008E1468">
        <w:t>Proposed Workflow</w:t>
      </w:r>
      <w:bookmarkEnd w:id="49"/>
    </w:p>
    <w:p w14:paraId="520BB454" w14:textId="6C7E2AE7" w:rsidR="003C3089" w:rsidRPr="008E1468" w:rsidRDefault="003C3089" w:rsidP="0041702B">
      <w:pPr>
        <w:spacing w:line="360" w:lineRule="auto"/>
        <w:ind w:left="-540"/>
        <w:jc w:val="both"/>
        <w:rPr>
          <w:rFonts w:asciiTheme="minorHAnsi" w:hAnsiTheme="minorHAnsi" w:cstheme="minorHAnsi"/>
          <w:sz w:val="24"/>
          <w:szCs w:val="24"/>
        </w:rPr>
      </w:pPr>
    </w:p>
    <w:p w14:paraId="3F40C7B2" w14:textId="0646EFFD" w:rsidR="003C3089" w:rsidRPr="008E1468" w:rsidRDefault="003C3089" w:rsidP="0041702B">
      <w:pPr>
        <w:spacing w:line="360" w:lineRule="auto"/>
        <w:ind w:left="-540"/>
        <w:jc w:val="both"/>
        <w:rPr>
          <w:rFonts w:asciiTheme="minorHAnsi" w:hAnsiTheme="minorHAnsi" w:cstheme="minorHAnsi"/>
          <w:sz w:val="24"/>
          <w:szCs w:val="24"/>
        </w:rPr>
      </w:pPr>
      <w:r w:rsidRPr="008E1468">
        <w:rPr>
          <w:rFonts w:asciiTheme="minorHAnsi" w:hAnsiTheme="minorHAnsi" w:cstheme="minorHAnsi"/>
          <w:sz w:val="24"/>
          <w:szCs w:val="24"/>
        </w:rPr>
        <w:t>The proposed workflow will involve the addition of the above defined integration building blocks in addition to the Existing workflow, which is shown in the figure given below:</w:t>
      </w:r>
    </w:p>
    <w:p w14:paraId="7CB1B441" w14:textId="77777777" w:rsidR="003C3089" w:rsidRPr="008E1468" w:rsidRDefault="003C3089" w:rsidP="0041702B">
      <w:pPr>
        <w:spacing w:line="360" w:lineRule="auto"/>
        <w:ind w:left="-540"/>
        <w:jc w:val="both"/>
        <w:rPr>
          <w:rFonts w:asciiTheme="minorHAnsi" w:hAnsiTheme="minorHAnsi" w:cstheme="minorHAnsi"/>
          <w:sz w:val="24"/>
          <w:szCs w:val="24"/>
        </w:rPr>
      </w:pPr>
    </w:p>
    <w:p w14:paraId="36AAEEE6" w14:textId="77777777" w:rsidR="003C3089" w:rsidRPr="008E1468" w:rsidRDefault="003C3089" w:rsidP="0041702B">
      <w:pPr>
        <w:spacing w:line="360" w:lineRule="auto"/>
        <w:ind w:left="-540"/>
        <w:jc w:val="both"/>
        <w:rPr>
          <w:rFonts w:asciiTheme="minorHAnsi" w:hAnsiTheme="minorHAnsi" w:cstheme="minorHAnsi"/>
          <w:sz w:val="24"/>
          <w:szCs w:val="24"/>
        </w:rPr>
      </w:pPr>
    </w:p>
    <w:p w14:paraId="4EC630E2" w14:textId="485D1993" w:rsidR="003C3089" w:rsidRPr="008E1468" w:rsidRDefault="003C3089" w:rsidP="0041702B">
      <w:pPr>
        <w:spacing w:line="360" w:lineRule="auto"/>
        <w:ind w:left="-540"/>
        <w:jc w:val="both"/>
        <w:rPr>
          <w:rFonts w:asciiTheme="minorHAnsi" w:hAnsiTheme="minorHAnsi" w:cstheme="minorHAnsi"/>
          <w:sz w:val="24"/>
          <w:szCs w:val="24"/>
        </w:rPr>
        <w:sectPr w:rsidR="003C3089" w:rsidRPr="008E1468" w:rsidSect="00716DF0">
          <w:pgSz w:w="11906" w:h="16838" w:code="9"/>
          <w:pgMar w:top="1134" w:right="1133" w:bottom="1985" w:left="1440" w:header="720" w:footer="720" w:gutter="0"/>
          <w:cols w:space="720"/>
          <w:docGrid w:linePitch="299"/>
        </w:sectPr>
      </w:pPr>
    </w:p>
    <w:p w14:paraId="2EF3B771" w14:textId="4881A805" w:rsidR="0041702B" w:rsidRPr="008E1468" w:rsidRDefault="0041702B" w:rsidP="0041702B">
      <w:pPr>
        <w:pStyle w:val="ListParagraph"/>
        <w:ind w:left="660"/>
        <w:rPr>
          <w:rFonts w:asciiTheme="minorHAnsi" w:hAnsiTheme="minorHAnsi" w:cstheme="minorHAnsi"/>
        </w:rPr>
      </w:pPr>
    </w:p>
    <w:p w14:paraId="3117B3B7" w14:textId="578787F9" w:rsidR="0041702B" w:rsidRPr="008E1468" w:rsidRDefault="0041702B" w:rsidP="0041702B">
      <w:pPr>
        <w:pStyle w:val="ListParagraph"/>
        <w:ind w:left="-1350"/>
        <w:rPr>
          <w:rFonts w:asciiTheme="minorHAnsi" w:hAnsiTheme="minorHAnsi" w:cstheme="minorHAnsi"/>
        </w:rPr>
      </w:pPr>
      <w:r w:rsidRPr="008E1468">
        <w:rPr>
          <w:rFonts w:asciiTheme="minorHAnsi" w:hAnsiTheme="minorHAnsi" w:cstheme="minorHAnsi"/>
          <w:noProof/>
        </w:rPr>
        <w:drawing>
          <wp:inline distT="0" distB="0" distL="0" distR="0" wp14:anchorId="36417A44" wp14:editId="37A2E0D2">
            <wp:extent cx="9886315" cy="4838700"/>
            <wp:effectExtent l="38100" t="38100" r="38735" b="3810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penIMIS Proposed Workflow.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896294" cy="4843584"/>
                    </a:xfrm>
                    <a:prstGeom prst="rect">
                      <a:avLst/>
                    </a:prstGeom>
                    <a:ln w="28575">
                      <a:solidFill>
                        <a:schemeClr val="accent1"/>
                      </a:solidFill>
                    </a:ln>
                  </pic:spPr>
                </pic:pic>
              </a:graphicData>
            </a:graphic>
          </wp:inline>
        </w:drawing>
      </w:r>
    </w:p>
    <w:p w14:paraId="337257CE" w14:textId="012C1002" w:rsidR="003C3089" w:rsidRPr="008E1468" w:rsidRDefault="003C3089" w:rsidP="00151F3A">
      <w:pPr>
        <w:pStyle w:val="Caption"/>
        <w:rPr>
          <w:rFonts w:asciiTheme="minorHAnsi" w:hAnsiTheme="minorHAnsi" w:cstheme="minorHAnsi"/>
        </w:rPr>
      </w:pPr>
      <w:bookmarkStart w:id="50" w:name="_Toc17901590"/>
      <w:r w:rsidRPr="008E1468">
        <w:rPr>
          <w:rFonts w:asciiTheme="minorHAnsi" w:hAnsiTheme="minorHAnsi" w:cstheme="minorHAnsi"/>
        </w:rPr>
        <w:t xml:space="preserve">Figure </w:t>
      </w:r>
      <w:r w:rsidRPr="008E1468">
        <w:rPr>
          <w:rFonts w:asciiTheme="minorHAnsi" w:hAnsiTheme="minorHAnsi" w:cstheme="minorHAnsi"/>
        </w:rPr>
        <w:fldChar w:fldCharType="begin"/>
      </w:r>
      <w:r w:rsidRPr="008E1468">
        <w:rPr>
          <w:rFonts w:asciiTheme="minorHAnsi" w:hAnsiTheme="minorHAnsi" w:cstheme="minorHAnsi"/>
        </w:rPr>
        <w:instrText xml:space="preserve"> SEQ Figure \* ARABIC </w:instrText>
      </w:r>
      <w:r w:rsidRPr="008E1468">
        <w:rPr>
          <w:rFonts w:asciiTheme="minorHAnsi" w:hAnsiTheme="minorHAnsi" w:cstheme="minorHAnsi"/>
        </w:rPr>
        <w:fldChar w:fldCharType="separate"/>
      </w:r>
      <w:r w:rsidR="00CE0D92">
        <w:rPr>
          <w:rFonts w:asciiTheme="minorHAnsi" w:hAnsiTheme="minorHAnsi" w:cstheme="minorHAnsi"/>
          <w:noProof/>
        </w:rPr>
        <w:t>2</w:t>
      </w:r>
      <w:r w:rsidRPr="008E1468">
        <w:rPr>
          <w:rFonts w:asciiTheme="minorHAnsi" w:hAnsiTheme="minorHAnsi" w:cstheme="minorHAnsi"/>
        </w:rPr>
        <w:fldChar w:fldCharType="end"/>
      </w:r>
      <w:r w:rsidRPr="008E1468">
        <w:rPr>
          <w:rFonts w:asciiTheme="minorHAnsi" w:hAnsiTheme="minorHAnsi" w:cstheme="minorHAnsi"/>
        </w:rPr>
        <w:t xml:space="preserve"> Proposed Workflow</w:t>
      </w:r>
      <w:bookmarkEnd w:id="50"/>
    </w:p>
    <w:p w14:paraId="205CD4B1" w14:textId="0F5C091B" w:rsidR="0041702B" w:rsidRPr="008E1468" w:rsidRDefault="0041702B" w:rsidP="00E90151">
      <w:pPr>
        <w:pStyle w:val="Heading1"/>
        <w:numPr>
          <w:ilvl w:val="0"/>
          <w:numId w:val="1"/>
        </w:numPr>
        <w:tabs>
          <w:tab w:val="left" w:pos="8190"/>
        </w:tabs>
        <w:ind w:right="1143"/>
        <w:jc w:val="both"/>
        <w:rPr>
          <w:rFonts w:asciiTheme="minorHAnsi" w:hAnsiTheme="minorHAnsi" w:cstheme="minorHAnsi"/>
        </w:rPr>
      </w:pPr>
      <w:bookmarkStart w:id="51" w:name="_Toc17902032"/>
      <w:r w:rsidRPr="008E1468">
        <w:rPr>
          <w:rFonts w:asciiTheme="minorHAnsi" w:hAnsiTheme="minorHAnsi" w:cstheme="minorHAnsi"/>
        </w:rPr>
        <w:lastRenderedPageBreak/>
        <w:t>Data Analysis and Outputs</w:t>
      </w:r>
      <w:bookmarkEnd w:id="51"/>
    </w:p>
    <w:p w14:paraId="24583D8E" w14:textId="318830B1" w:rsidR="0041702B" w:rsidRPr="008E1468" w:rsidRDefault="0041702B" w:rsidP="0041702B">
      <w:pPr>
        <w:jc w:val="both"/>
        <w:rPr>
          <w:rFonts w:asciiTheme="minorHAnsi" w:hAnsiTheme="minorHAnsi" w:cstheme="minorHAnsi"/>
        </w:rPr>
      </w:pPr>
    </w:p>
    <w:p w14:paraId="1108DE57" w14:textId="5B1B2D4D" w:rsidR="0041702B" w:rsidRPr="008E1468" w:rsidRDefault="0041702B" w:rsidP="0041702B">
      <w:pPr>
        <w:tabs>
          <w:tab w:val="left" w:pos="8190"/>
          <w:tab w:val="left" w:pos="8647"/>
        </w:tabs>
        <w:spacing w:line="360" w:lineRule="auto"/>
        <w:ind w:left="-567" w:right="1143"/>
        <w:jc w:val="both"/>
        <w:rPr>
          <w:rFonts w:asciiTheme="minorHAnsi" w:hAnsiTheme="minorHAnsi" w:cstheme="minorHAnsi"/>
        </w:rPr>
      </w:pPr>
      <w:r w:rsidRPr="008E1468">
        <w:rPr>
          <w:rFonts w:asciiTheme="minorHAnsi" w:hAnsiTheme="minorHAnsi" w:cstheme="minorHAnsi"/>
        </w:rPr>
        <w:t>The following indicators have been compiled in relation to the actors and processes described above and have been mapped to the corresponding data reporting format from where the data would originate for further processing. FHIR resources, FHIR mapping, and Open IMIS concepts are also mentioned.</w:t>
      </w:r>
    </w:p>
    <w:p w14:paraId="1C46767D" w14:textId="647DE10B" w:rsidR="0041702B" w:rsidRPr="008E1468" w:rsidRDefault="0041702B" w:rsidP="0041702B">
      <w:pPr>
        <w:tabs>
          <w:tab w:val="left" w:pos="8190"/>
          <w:tab w:val="left" w:pos="8647"/>
        </w:tabs>
        <w:spacing w:line="360" w:lineRule="auto"/>
        <w:ind w:left="-567" w:right="1143"/>
        <w:jc w:val="both"/>
        <w:rPr>
          <w:rFonts w:asciiTheme="minorHAnsi" w:hAnsiTheme="minorHAnsi" w:cstheme="minorHAnsi"/>
        </w:rPr>
      </w:pPr>
      <w:r w:rsidRPr="008E1468">
        <w:rPr>
          <w:rFonts w:asciiTheme="minorHAnsi" w:hAnsiTheme="minorHAnsi" w:cstheme="minorHAnsi"/>
        </w:rPr>
        <w:t>The indicators have been categorised into the below-mentioned categories based on openIMIS monitoring and evaluation requirements.</w:t>
      </w:r>
    </w:p>
    <w:p w14:paraId="563C6CCE" w14:textId="77777777" w:rsidR="0041702B" w:rsidRPr="008E1468" w:rsidRDefault="0041702B" w:rsidP="00E90151">
      <w:pPr>
        <w:pStyle w:val="ListParagraph"/>
        <w:numPr>
          <w:ilvl w:val="0"/>
          <w:numId w:val="32"/>
        </w:numPr>
        <w:tabs>
          <w:tab w:val="left" w:pos="8190"/>
          <w:tab w:val="left" w:pos="8647"/>
        </w:tabs>
        <w:spacing w:line="360" w:lineRule="auto"/>
        <w:ind w:right="1143"/>
        <w:jc w:val="both"/>
        <w:rPr>
          <w:rFonts w:asciiTheme="minorHAnsi" w:hAnsiTheme="minorHAnsi" w:cstheme="minorHAnsi"/>
        </w:rPr>
      </w:pPr>
      <w:r w:rsidRPr="008E1468">
        <w:rPr>
          <w:rFonts w:asciiTheme="minorHAnsi" w:hAnsiTheme="minorHAnsi" w:cstheme="minorHAnsi"/>
        </w:rPr>
        <w:t>Beneficiary Indicators</w:t>
      </w:r>
    </w:p>
    <w:p w14:paraId="6726FB0B" w14:textId="77777777" w:rsidR="0041702B" w:rsidRPr="008E1468" w:rsidRDefault="0041702B" w:rsidP="00E90151">
      <w:pPr>
        <w:pStyle w:val="ListParagraph"/>
        <w:numPr>
          <w:ilvl w:val="0"/>
          <w:numId w:val="32"/>
        </w:numPr>
        <w:tabs>
          <w:tab w:val="left" w:pos="8190"/>
          <w:tab w:val="left" w:pos="8647"/>
        </w:tabs>
        <w:spacing w:line="360" w:lineRule="auto"/>
        <w:ind w:right="1143"/>
        <w:jc w:val="both"/>
        <w:rPr>
          <w:rFonts w:asciiTheme="minorHAnsi" w:hAnsiTheme="minorHAnsi" w:cstheme="minorHAnsi"/>
        </w:rPr>
      </w:pPr>
      <w:r w:rsidRPr="008E1468">
        <w:rPr>
          <w:rFonts w:asciiTheme="minorHAnsi" w:hAnsiTheme="minorHAnsi" w:cstheme="minorHAnsi"/>
        </w:rPr>
        <w:t>Claim indicators</w:t>
      </w:r>
    </w:p>
    <w:p w14:paraId="5D79B786" w14:textId="77777777" w:rsidR="0041702B" w:rsidRPr="008E1468" w:rsidRDefault="0041702B" w:rsidP="00E90151">
      <w:pPr>
        <w:pStyle w:val="ListParagraph"/>
        <w:numPr>
          <w:ilvl w:val="0"/>
          <w:numId w:val="32"/>
        </w:numPr>
        <w:tabs>
          <w:tab w:val="left" w:pos="8190"/>
          <w:tab w:val="left" w:pos="8647"/>
        </w:tabs>
        <w:spacing w:line="360" w:lineRule="auto"/>
        <w:ind w:right="1143"/>
        <w:jc w:val="both"/>
        <w:rPr>
          <w:rFonts w:asciiTheme="minorHAnsi" w:hAnsiTheme="minorHAnsi" w:cstheme="minorHAnsi"/>
        </w:rPr>
      </w:pPr>
      <w:r w:rsidRPr="008E1468">
        <w:rPr>
          <w:rFonts w:asciiTheme="minorHAnsi" w:hAnsiTheme="minorHAnsi" w:cstheme="minorHAnsi"/>
        </w:rPr>
        <w:t>Operational indicators</w:t>
      </w:r>
    </w:p>
    <w:p w14:paraId="50C0BCE2" w14:textId="77777777" w:rsidR="0041702B" w:rsidRPr="008E1468" w:rsidRDefault="0041702B" w:rsidP="003744D5">
      <w:pPr>
        <w:pStyle w:val="Heading2"/>
        <w:numPr>
          <w:ilvl w:val="0"/>
          <w:numId w:val="0"/>
        </w:numPr>
        <w:ind w:left="660"/>
      </w:pPr>
    </w:p>
    <w:p w14:paraId="683E2D5A" w14:textId="3868EA6C" w:rsidR="0041702B" w:rsidRPr="008E1468" w:rsidRDefault="0041702B" w:rsidP="003744D5">
      <w:pPr>
        <w:pStyle w:val="Heading2"/>
      </w:pPr>
      <w:bookmarkStart w:id="52" w:name="_Toc17902033"/>
      <w:r w:rsidRPr="008E1468">
        <w:t>Beneficiary</w:t>
      </w:r>
      <w:r w:rsidR="00E90151" w:rsidRPr="008E1468">
        <w:t xml:space="preserve"> Management</w:t>
      </w:r>
      <w:r w:rsidRPr="008E1468">
        <w:t xml:space="preserve"> Indicators</w:t>
      </w:r>
      <w:bookmarkEnd w:id="52"/>
    </w:p>
    <w:p w14:paraId="281B576A" w14:textId="77777777" w:rsidR="00E90151" w:rsidRPr="008E1468" w:rsidRDefault="00E90151" w:rsidP="00E90151">
      <w:pPr>
        <w:pStyle w:val="ListParagraph"/>
        <w:ind w:left="1051"/>
        <w:rPr>
          <w:rFonts w:asciiTheme="minorHAnsi" w:hAnsiTheme="minorHAnsi" w:cstheme="minorHAnsi"/>
        </w:rPr>
      </w:pPr>
    </w:p>
    <w:tbl>
      <w:tblPr>
        <w:tblStyle w:val="GridTable4-Accent11"/>
        <w:tblW w:w="15385" w:type="dxa"/>
        <w:tblInd w:w="-1265" w:type="dxa"/>
        <w:tblLayout w:type="fixed"/>
        <w:tblLook w:val="04A0" w:firstRow="1" w:lastRow="0" w:firstColumn="1" w:lastColumn="0" w:noHBand="0" w:noVBand="1"/>
      </w:tblPr>
      <w:tblGrid>
        <w:gridCol w:w="715"/>
        <w:gridCol w:w="1705"/>
        <w:gridCol w:w="2165"/>
        <w:gridCol w:w="1260"/>
        <w:gridCol w:w="1170"/>
        <w:gridCol w:w="1170"/>
        <w:gridCol w:w="1440"/>
        <w:gridCol w:w="1440"/>
        <w:gridCol w:w="1080"/>
        <w:gridCol w:w="1080"/>
        <w:gridCol w:w="1170"/>
        <w:gridCol w:w="990"/>
      </w:tblGrid>
      <w:tr w:rsidR="0041702B" w:rsidRPr="008E1468" w14:paraId="76CEC827" w14:textId="77777777" w:rsidTr="00151F3A">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15" w:type="dxa"/>
            <w:hideMark/>
          </w:tcPr>
          <w:p w14:paraId="345EBB73" w14:textId="7EA6AF85" w:rsidR="0041702B" w:rsidRPr="00151F3A" w:rsidRDefault="0041702B" w:rsidP="00E90151">
            <w:pPr>
              <w:spacing w:after="0" w:line="240" w:lineRule="auto"/>
              <w:jc w:val="center"/>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S</w:t>
            </w:r>
            <w:r w:rsidR="00E90151" w:rsidRPr="00151F3A">
              <w:rPr>
                <w:rFonts w:asciiTheme="minorHAnsi" w:eastAsia="Times New Roman" w:hAnsiTheme="minorHAnsi" w:cstheme="minorHAnsi"/>
                <w:sz w:val="22"/>
                <w:szCs w:val="22"/>
                <w:lang w:eastAsia="en-US"/>
              </w:rPr>
              <w:t>.</w:t>
            </w:r>
            <w:r w:rsidRPr="00151F3A">
              <w:rPr>
                <w:rFonts w:asciiTheme="minorHAnsi" w:eastAsia="Times New Roman" w:hAnsiTheme="minorHAnsi" w:cstheme="minorHAnsi"/>
                <w:sz w:val="22"/>
                <w:szCs w:val="22"/>
                <w:lang w:eastAsia="en-US"/>
              </w:rPr>
              <w:t>No</w:t>
            </w:r>
            <w:r w:rsidR="00E90151" w:rsidRPr="00151F3A">
              <w:rPr>
                <w:rFonts w:asciiTheme="minorHAnsi" w:eastAsia="Times New Roman" w:hAnsiTheme="minorHAnsi" w:cstheme="minorHAnsi"/>
                <w:sz w:val="22"/>
                <w:szCs w:val="22"/>
                <w:lang w:eastAsia="en-US"/>
              </w:rPr>
              <w:t>.</w:t>
            </w:r>
          </w:p>
        </w:tc>
        <w:tc>
          <w:tcPr>
            <w:tcW w:w="1705" w:type="dxa"/>
            <w:hideMark/>
          </w:tcPr>
          <w:p w14:paraId="3149F7E1" w14:textId="77777777" w:rsidR="0041702B" w:rsidRPr="00151F3A" w:rsidRDefault="0041702B" w:rsidP="00E901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Indicator</w:t>
            </w:r>
          </w:p>
        </w:tc>
        <w:tc>
          <w:tcPr>
            <w:tcW w:w="2165" w:type="dxa"/>
            <w:hideMark/>
          </w:tcPr>
          <w:p w14:paraId="7DB7490D" w14:textId="77777777" w:rsidR="0041702B" w:rsidRPr="00151F3A" w:rsidRDefault="0041702B" w:rsidP="00E901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Numerator</w:t>
            </w:r>
          </w:p>
        </w:tc>
        <w:tc>
          <w:tcPr>
            <w:tcW w:w="1260" w:type="dxa"/>
            <w:hideMark/>
          </w:tcPr>
          <w:p w14:paraId="7B7A8183" w14:textId="77777777" w:rsidR="0041702B" w:rsidRPr="00151F3A" w:rsidRDefault="0041702B" w:rsidP="00E901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OpenIMIS Concept</w:t>
            </w:r>
          </w:p>
        </w:tc>
        <w:tc>
          <w:tcPr>
            <w:tcW w:w="1170" w:type="dxa"/>
            <w:hideMark/>
          </w:tcPr>
          <w:p w14:paraId="25C7804B" w14:textId="77777777" w:rsidR="0041702B" w:rsidRPr="00151F3A" w:rsidRDefault="0041702B" w:rsidP="00E901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FHIR Resource</w:t>
            </w:r>
          </w:p>
        </w:tc>
        <w:tc>
          <w:tcPr>
            <w:tcW w:w="1170" w:type="dxa"/>
            <w:hideMark/>
          </w:tcPr>
          <w:p w14:paraId="719180E7" w14:textId="77777777" w:rsidR="0041702B" w:rsidRPr="00151F3A" w:rsidRDefault="0041702B" w:rsidP="00E901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FHIR Mapping</w:t>
            </w:r>
          </w:p>
        </w:tc>
        <w:tc>
          <w:tcPr>
            <w:tcW w:w="1440" w:type="dxa"/>
            <w:hideMark/>
          </w:tcPr>
          <w:p w14:paraId="760B1EF1" w14:textId="77777777" w:rsidR="0041702B" w:rsidRPr="00151F3A" w:rsidRDefault="0041702B" w:rsidP="00E901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Denominator</w:t>
            </w:r>
          </w:p>
        </w:tc>
        <w:tc>
          <w:tcPr>
            <w:tcW w:w="1440" w:type="dxa"/>
            <w:hideMark/>
          </w:tcPr>
          <w:p w14:paraId="23AEFBAA" w14:textId="77777777" w:rsidR="0041702B" w:rsidRPr="00151F3A" w:rsidRDefault="0041702B" w:rsidP="00E901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OpenIMIS Concept</w:t>
            </w:r>
          </w:p>
        </w:tc>
        <w:tc>
          <w:tcPr>
            <w:tcW w:w="1080" w:type="dxa"/>
            <w:hideMark/>
          </w:tcPr>
          <w:p w14:paraId="0AF962D5" w14:textId="77777777" w:rsidR="0041702B" w:rsidRPr="00151F3A" w:rsidRDefault="0041702B" w:rsidP="00E901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FHIR Resource</w:t>
            </w:r>
          </w:p>
        </w:tc>
        <w:tc>
          <w:tcPr>
            <w:tcW w:w="1080" w:type="dxa"/>
            <w:hideMark/>
          </w:tcPr>
          <w:p w14:paraId="1C513017" w14:textId="77777777" w:rsidR="0041702B" w:rsidRPr="00151F3A" w:rsidRDefault="0041702B" w:rsidP="00E901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FHIR Mapping</w:t>
            </w:r>
          </w:p>
        </w:tc>
        <w:tc>
          <w:tcPr>
            <w:tcW w:w="1170" w:type="dxa"/>
            <w:hideMark/>
          </w:tcPr>
          <w:p w14:paraId="71AEAA5C" w14:textId="77777777" w:rsidR="0041702B" w:rsidRPr="00151F3A" w:rsidRDefault="0041702B" w:rsidP="00E901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Disaggregation</w:t>
            </w:r>
          </w:p>
        </w:tc>
        <w:tc>
          <w:tcPr>
            <w:tcW w:w="990" w:type="dxa"/>
            <w:hideMark/>
          </w:tcPr>
          <w:p w14:paraId="54CA7A9D" w14:textId="77777777" w:rsidR="0041702B" w:rsidRPr="00151F3A" w:rsidRDefault="0041702B" w:rsidP="00E901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Target User Group</w:t>
            </w:r>
          </w:p>
        </w:tc>
      </w:tr>
      <w:tr w:rsidR="0041702B" w:rsidRPr="008E1468" w14:paraId="007E41DF" w14:textId="77777777" w:rsidTr="00151F3A">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15" w:type="dxa"/>
            <w:hideMark/>
          </w:tcPr>
          <w:p w14:paraId="75E16851" w14:textId="77777777" w:rsidR="0041702B" w:rsidRPr="008E1468" w:rsidRDefault="0041702B" w:rsidP="0041702B">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p>
        </w:tc>
        <w:tc>
          <w:tcPr>
            <w:tcW w:w="1705" w:type="dxa"/>
            <w:hideMark/>
          </w:tcPr>
          <w:p w14:paraId="636BD7D8"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enrolled</w:t>
            </w:r>
          </w:p>
        </w:tc>
        <w:tc>
          <w:tcPr>
            <w:tcW w:w="2165" w:type="dxa"/>
            <w:hideMark/>
          </w:tcPr>
          <w:p w14:paraId="3B447361"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enrolled</w:t>
            </w:r>
          </w:p>
        </w:tc>
        <w:tc>
          <w:tcPr>
            <w:tcW w:w="1260" w:type="dxa"/>
            <w:hideMark/>
          </w:tcPr>
          <w:p w14:paraId="4C0B1805" w14:textId="77777777" w:rsidR="0041702B" w:rsidRPr="008E1468" w:rsidRDefault="0041702B" w:rsidP="004170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InsureeID</w:t>
            </w:r>
          </w:p>
        </w:tc>
        <w:tc>
          <w:tcPr>
            <w:tcW w:w="1170" w:type="dxa"/>
            <w:hideMark/>
          </w:tcPr>
          <w:p w14:paraId="60A5521A" w14:textId="77777777" w:rsidR="0041702B" w:rsidRPr="008E1468" w:rsidRDefault="00DB1F93" w:rsidP="004170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hyperlink r:id="rId19" w:tgtFrame="_blank" w:history="1">
              <w:r w:rsidR="0041702B" w:rsidRPr="008E1468">
                <w:rPr>
                  <w:rFonts w:asciiTheme="minorHAnsi" w:eastAsia="Times New Roman" w:hAnsiTheme="minorHAnsi" w:cstheme="minorHAnsi"/>
                  <w:b/>
                  <w:bCs/>
                  <w:sz w:val="20"/>
                  <w:szCs w:val="20"/>
                  <w:lang w:eastAsia="en-US"/>
                </w:rPr>
                <w:t>Patient</w:t>
              </w:r>
            </w:hyperlink>
          </w:p>
        </w:tc>
        <w:tc>
          <w:tcPr>
            <w:tcW w:w="1170" w:type="dxa"/>
            <w:hideMark/>
          </w:tcPr>
          <w:p w14:paraId="414BAAED"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identifier</w:t>
            </w:r>
          </w:p>
        </w:tc>
        <w:tc>
          <w:tcPr>
            <w:tcW w:w="1440" w:type="dxa"/>
            <w:hideMark/>
          </w:tcPr>
          <w:p w14:paraId="0EE92D21" w14:textId="77777777" w:rsidR="0041702B" w:rsidRPr="008E1468" w:rsidRDefault="0041702B" w:rsidP="004170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p>
        </w:tc>
        <w:tc>
          <w:tcPr>
            <w:tcW w:w="1440" w:type="dxa"/>
            <w:hideMark/>
          </w:tcPr>
          <w:p w14:paraId="2274F51A" w14:textId="77777777" w:rsidR="0041702B" w:rsidRPr="008E1468" w:rsidRDefault="0041702B" w:rsidP="004170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7BEB9D11" w14:textId="77777777" w:rsidR="0041702B" w:rsidRPr="008E1468" w:rsidRDefault="0041702B" w:rsidP="004170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18F57EFA" w14:textId="77777777" w:rsidR="0041702B" w:rsidRPr="008E1468" w:rsidRDefault="0041702B" w:rsidP="004170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hideMark/>
          </w:tcPr>
          <w:p w14:paraId="1D150295"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 xml:space="preserve">Gender, Age groups, Geography/Level, Residence, Ethnic group, </w:t>
            </w:r>
            <w:r w:rsidRPr="008E1468">
              <w:rPr>
                <w:rFonts w:asciiTheme="minorHAnsi" w:eastAsia="Times New Roman" w:hAnsiTheme="minorHAnsi" w:cstheme="minorHAnsi"/>
                <w:sz w:val="20"/>
                <w:szCs w:val="20"/>
                <w:lang w:eastAsia="en-US"/>
              </w:rPr>
              <w:lastRenderedPageBreak/>
              <w:t>Education, Facility Type, Income Category</w:t>
            </w:r>
          </w:p>
        </w:tc>
        <w:tc>
          <w:tcPr>
            <w:tcW w:w="990" w:type="dxa"/>
            <w:hideMark/>
          </w:tcPr>
          <w:p w14:paraId="4A10C5BA"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lastRenderedPageBreak/>
              <w:t>Facility</w:t>
            </w:r>
          </w:p>
        </w:tc>
      </w:tr>
      <w:tr w:rsidR="0041702B" w:rsidRPr="008E1468" w14:paraId="3E7F524D" w14:textId="77777777" w:rsidTr="00151F3A">
        <w:trPr>
          <w:trHeight w:val="525"/>
        </w:trPr>
        <w:tc>
          <w:tcPr>
            <w:cnfStyle w:val="001000000000" w:firstRow="0" w:lastRow="0" w:firstColumn="1" w:lastColumn="0" w:oddVBand="0" w:evenVBand="0" w:oddHBand="0" w:evenHBand="0" w:firstRowFirstColumn="0" w:firstRowLastColumn="0" w:lastRowFirstColumn="0" w:lastRowLastColumn="0"/>
            <w:tcW w:w="715" w:type="dxa"/>
            <w:hideMark/>
          </w:tcPr>
          <w:p w14:paraId="06B1BE90" w14:textId="77777777" w:rsidR="0041702B" w:rsidRPr="008E1468" w:rsidRDefault="0041702B" w:rsidP="0041702B">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2</w:t>
            </w:r>
          </w:p>
        </w:tc>
        <w:tc>
          <w:tcPr>
            <w:tcW w:w="1705" w:type="dxa"/>
            <w:hideMark/>
          </w:tcPr>
          <w:p w14:paraId="6BE856C7"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enrolled (%)</w:t>
            </w:r>
          </w:p>
        </w:tc>
        <w:tc>
          <w:tcPr>
            <w:tcW w:w="2165" w:type="dxa"/>
            <w:hideMark/>
          </w:tcPr>
          <w:p w14:paraId="4B560C09"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enrolled (by all available disaggregation)</w:t>
            </w:r>
          </w:p>
        </w:tc>
        <w:tc>
          <w:tcPr>
            <w:tcW w:w="1260" w:type="dxa"/>
            <w:hideMark/>
          </w:tcPr>
          <w:p w14:paraId="3F18A18B" w14:textId="77777777" w:rsidR="0041702B" w:rsidRPr="008E1468" w:rsidRDefault="0041702B" w:rsidP="004170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InsureeID</w:t>
            </w:r>
          </w:p>
        </w:tc>
        <w:tc>
          <w:tcPr>
            <w:tcW w:w="1170" w:type="dxa"/>
            <w:hideMark/>
          </w:tcPr>
          <w:p w14:paraId="2EFA1708" w14:textId="77777777" w:rsidR="0041702B" w:rsidRPr="008E1468" w:rsidRDefault="00DB1F93" w:rsidP="004170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hyperlink r:id="rId20" w:tgtFrame="_blank" w:history="1">
              <w:r w:rsidR="0041702B" w:rsidRPr="008E1468">
                <w:rPr>
                  <w:rFonts w:asciiTheme="minorHAnsi" w:eastAsia="Times New Roman" w:hAnsiTheme="minorHAnsi" w:cstheme="minorHAnsi"/>
                  <w:b/>
                  <w:bCs/>
                  <w:sz w:val="20"/>
                  <w:szCs w:val="20"/>
                  <w:lang w:eastAsia="en-US"/>
                </w:rPr>
                <w:t>Patient</w:t>
              </w:r>
            </w:hyperlink>
          </w:p>
        </w:tc>
        <w:tc>
          <w:tcPr>
            <w:tcW w:w="1170" w:type="dxa"/>
            <w:hideMark/>
          </w:tcPr>
          <w:p w14:paraId="4B5256F6"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identifier</w:t>
            </w:r>
          </w:p>
        </w:tc>
        <w:tc>
          <w:tcPr>
            <w:tcW w:w="1440" w:type="dxa"/>
            <w:hideMark/>
          </w:tcPr>
          <w:p w14:paraId="30DEF907"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enrolled</w:t>
            </w:r>
          </w:p>
        </w:tc>
        <w:tc>
          <w:tcPr>
            <w:tcW w:w="1440" w:type="dxa"/>
            <w:hideMark/>
          </w:tcPr>
          <w:p w14:paraId="75045D54" w14:textId="77777777" w:rsidR="0041702B" w:rsidRPr="008E1468" w:rsidRDefault="0041702B" w:rsidP="004170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InsureeID</w:t>
            </w:r>
          </w:p>
        </w:tc>
        <w:tc>
          <w:tcPr>
            <w:tcW w:w="1080" w:type="dxa"/>
            <w:hideMark/>
          </w:tcPr>
          <w:p w14:paraId="437D4CE9" w14:textId="77777777" w:rsidR="0041702B" w:rsidRPr="008E1468" w:rsidRDefault="00DB1F93" w:rsidP="004170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hyperlink r:id="rId21" w:tgtFrame="_blank" w:history="1">
              <w:r w:rsidR="0041702B" w:rsidRPr="008E1468">
                <w:rPr>
                  <w:rFonts w:asciiTheme="minorHAnsi" w:eastAsia="Times New Roman" w:hAnsiTheme="minorHAnsi" w:cstheme="minorHAnsi"/>
                  <w:b/>
                  <w:bCs/>
                  <w:sz w:val="20"/>
                  <w:szCs w:val="20"/>
                  <w:lang w:eastAsia="en-US"/>
                </w:rPr>
                <w:t>Patient</w:t>
              </w:r>
            </w:hyperlink>
          </w:p>
        </w:tc>
        <w:tc>
          <w:tcPr>
            <w:tcW w:w="1080" w:type="dxa"/>
            <w:hideMark/>
          </w:tcPr>
          <w:p w14:paraId="38FC67FA" w14:textId="77777777" w:rsidR="0041702B" w:rsidRPr="008E1468" w:rsidRDefault="0041702B" w:rsidP="004170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identifier</w:t>
            </w:r>
          </w:p>
        </w:tc>
        <w:tc>
          <w:tcPr>
            <w:tcW w:w="1170" w:type="dxa"/>
            <w:hideMark/>
          </w:tcPr>
          <w:p w14:paraId="462DB9C9"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 </w:t>
            </w:r>
          </w:p>
        </w:tc>
        <w:tc>
          <w:tcPr>
            <w:tcW w:w="990" w:type="dxa"/>
            <w:hideMark/>
          </w:tcPr>
          <w:p w14:paraId="633D374C"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w:t>
            </w:r>
          </w:p>
        </w:tc>
      </w:tr>
      <w:tr w:rsidR="008E1468" w:rsidRPr="008E1468" w14:paraId="37C94081" w14:textId="77777777" w:rsidTr="00151F3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15" w:type="dxa"/>
            <w:hideMark/>
          </w:tcPr>
          <w:p w14:paraId="358518D5"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3</w:t>
            </w:r>
          </w:p>
        </w:tc>
        <w:tc>
          <w:tcPr>
            <w:tcW w:w="1705" w:type="dxa"/>
            <w:hideMark/>
          </w:tcPr>
          <w:p w14:paraId="4E167A72"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enrolled</w:t>
            </w:r>
          </w:p>
        </w:tc>
        <w:tc>
          <w:tcPr>
            <w:tcW w:w="2165" w:type="dxa"/>
            <w:hideMark/>
          </w:tcPr>
          <w:p w14:paraId="4F6443CD"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enrolled</w:t>
            </w:r>
          </w:p>
        </w:tc>
        <w:tc>
          <w:tcPr>
            <w:tcW w:w="1260" w:type="dxa"/>
            <w:hideMark/>
          </w:tcPr>
          <w:p w14:paraId="5489E7E3" w14:textId="3977FB4B"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InsureeID</w:t>
            </w:r>
          </w:p>
        </w:tc>
        <w:tc>
          <w:tcPr>
            <w:tcW w:w="1170" w:type="dxa"/>
            <w:hideMark/>
          </w:tcPr>
          <w:p w14:paraId="4991D631" w14:textId="7DD79602" w:rsidR="008E1468" w:rsidRPr="008E1468" w:rsidRDefault="00DB1F93"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hyperlink r:id="rId22" w:tgtFrame="_blank" w:history="1">
              <w:r w:rsidR="008E1468" w:rsidRPr="008E1468">
                <w:rPr>
                  <w:rFonts w:asciiTheme="minorHAnsi" w:eastAsia="Times New Roman" w:hAnsiTheme="minorHAnsi" w:cstheme="minorHAnsi"/>
                  <w:b/>
                  <w:bCs/>
                  <w:sz w:val="20"/>
                  <w:szCs w:val="20"/>
                  <w:lang w:eastAsia="en-US"/>
                </w:rPr>
                <w:t>Patient</w:t>
              </w:r>
            </w:hyperlink>
          </w:p>
        </w:tc>
        <w:tc>
          <w:tcPr>
            <w:tcW w:w="1170" w:type="dxa"/>
            <w:hideMark/>
          </w:tcPr>
          <w:p w14:paraId="7AD2F0C3" w14:textId="47E8B9E2"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identifier</w:t>
            </w:r>
          </w:p>
        </w:tc>
        <w:tc>
          <w:tcPr>
            <w:tcW w:w="1440" w:type="dxa"/>
            <w:hideMark/>
          </w:tcPr>
          <w:p w14:paraId="096B5650" w14:textId="77777777" w:rsidR="008E1468" w:rsidRPr="008E1468" w:rsidRDefault="008E1468" w:rsidP="008E146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p>
        </w:tc>
        <w:tc>
          <w:tcPr>
            <w:tcW w:w="1440" w:type="dxa"/>
            <w:hideMark/>
          </w:tcPr>
          <w:p w14:paraId="75DAFD12"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6D2B9CB7"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3D27F804"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hideMark/>
          </w:tcPr>
          <w:p w14:paraId="41627BB5"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Geography/Level, Residence</w:t>
            </w:r>
          </w:p>
        </w:tc>
        <w:tc>
          <w:tcPr>
            <w:tcW w:w="990" w:type="dxa"/>
            <w:hideMark/>
          </w:tcPr>
          <w:p w14:paraId="7A30A8D1"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w:t>
            </w:r>
          </w:p>
        </w:tc>
      </w:tr>
      <w:tr w:rsidR="008E1468" w:rsidRPr="008E1468" w14:paraId="6C3A6CA2" w14:textId="77777777" w:rsidTr="00151F3A">
        <w:trPr>
          <w:trHeight w:val="495"/>
        </w:trPr>
        <w:tc>
          <w:tcPr>
            <w:cnfStyle w:val="001000000000" w:firstRow="0" w:lastRow="0" w:firstColumn="1" w:lastColumn="0" w:oddVBand="0" w:evenVBand="0" w:oddHBand="0" w:evenHBand="0" w:firstRowFirstColumn="0" w:firstRowLastColumn="0" w:lastRowFirstColumn="0" w:lastRowLastColumn="0"/>
            <w:tcW w:w="715" w:type="dxa"/>
            <w:hideMark/>
          </w:tcPr>
          <w:p w14:paraId="3EBC61F7"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4</w:t>
            </w:r>
          </w:p>
        </w:tc>
        <w:tc>
          <w:tcPr>
            <w:tcW w:w="1705" w:type="dxa"/>
            <w:hideMark/>
          </w:tcPr>
          <w:p w14:paraId="5C07170C"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enrolled (%)</w:t>
            </w:r>
          </w:p>
        </w:tc>
        <w:tc>
          <w:tcPr>
            <w:tcW w:w="2165" w:type="dxa"/>
            <w:hideMark/>
          </w:tcPr>
          <w:p w14:paraId="170C0ACB" w14:textId="01329168"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enrolled</w:t>
            </w:r>
          </w:p>
        </w:tc>
        <w:tc>
          <w:tcPr>
            <w:tcW w:w="1260" w:type="dxa"/>
            <w:hideMark/>
          </w:tcPr>
          <w:p w14:paraId="4406C2A5" w14:textId="183D6DB0"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InsureeID</w:t>
            </w:r>
          </w:p>
        </w:tc>
        <w:tc>
          <w:tcPr>
            <w:tcW w:w="1170" w:type="dxa"/>
            <w:hideMark/>
          </w:tcPr>
          <w:p w14:paraId="526616EC" w14:textId="78C31C76" w:rsidR="008E1468" w:rsidRPr="008E1468" w:rsidRDefault="00DB1F93"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hyperlink r:id="rId23" w:tgtFrame="_blank" w:history="1">
              <w:r w:rsidR="008E1468" w:rsidRPr="008E1468">
                <w:rPr>
                  <w:rFonts w:asciiTheme="minorHAnsi" w:eastAsia="Times New Roman" w:hAnsiTheme="minorHAnsi" w:cstheme="minorHAnsi"/>
                  <w:b/>
                  <w:bCs/>
                  <w:sz w:val="20"/>
                  <w:szCs w:val="20"/>
                  <w:lang w:eastAsia="en-US"/>
                </w:rPr>
                <w:t>Patient</w:t>
              </w:r>
            </w:hyperlink>
          </w:p>
        </w:tc>
        <w:tc>
          <w:tcPr>
            <w:tcW w:w="1170" w:type="dxa"/>
            <w:hideMark/>
          </w:tcPr>
          <w:p w14:paraId="318A338D" w14:textId="4528A68F"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identifier</w:t>
            </w:r>
          </w:p>
        </w:tc>
        <w:tc>
          <w:tcPr>
            <w:tcW w:w="1440" w:type="dxa"/>
            <w:hideMark/>
          </w:tcPr>
          <w:p w14:paraId="1DE87D92"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enrolled</w:t>
            </w:r>
          </w:p>
        </w:tc>
        <w:tc>
          <w:tcPr>
            <w:tcW w:w="1440" w:type="dxa"/>
            <w:hideMark/>
          </w:tcPr>
          <w:p w14:paraId="7B25F93E" w14:textId="0A6F5690"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b/>
                <w:bCs/>
                <w:sz w:val="20"/>
                <w:szCs w:val="20"/>
                <w:lang w:eastAsia="en-US"/>
              </w:rPr>
              <w:t>InsureeID</w:t>
            </w:r>
          </w:p>
        </w:tc>
        <w:tc>
          <w:tcPr>
            <w:tcW w:w="1080" w:type="dxa"/>
            <w:hideMark/>
          </w:tcPr>
          <w:p w14:paraId="7AD7A9FE" w14:textId="1CFCF1F1" w:rsidR="008E1468" w:rsidRPr="008E1468" w:rsidRDefault="00DB1F93"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hyperlink r:id="rId24" w:tgtFrame="_blank" w:history="1">
              <w:r w:rsidR="008E1468" w:rsidRPr="008E1468">
                <w:rPr>
                  <w:rFonts w:asciiTheme="minorHAnsi" w:eastAsia="Times New Roman" w:hAnsiTheme="minorHAnsi" w:cstheme="minorHAnsi"/>
                  <w:b/>
                  <w:bCs/>
                  <w:sz w:val="20"/>
                  <w:szCs w:val="20"/>
                  <w:lang w:eastAsia="en-US"/>
                </w:rPr>
                <w:t>Patient</w:t>
              </w:r>
            </w:hyperlink>
          </w:p>
        </w:tc>
        <w:tc>
          <w:tcPr>
            <w:tcW w:w="1080" w:type="dxa"/>
            <w:hideMark/>
          </w:tcPr>
          <w:p w14:paraId="3EA179D2" w14:textId="0DE81B18"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b/>
                <w:bCs/>
                <w:sz w:val="20"/>
                <w:szCs w:val="20"/>
                <w:lang w:eastAsia="en-US"/>
              </w:rPr>
              <w:t>identifier</w:t>
            </w:r>
          </w:p>
        </w:tc>
        <w:tc>
          <w:tcPr>
            <w:tcW w:w="1170" w:type="dxa"/>
            <w:hideMark/>
          </w:tcPr>
          <w:p w14:paraId="53CB5391" w14:textId="12E139E1"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Geography/Level, Residence</w:t>
            </w:r>
          </w:p>
        </w:tc>
        <w:tc>
          <w:tcPr>
            <w:tcW w:w="990" w:type="dxa"/>
            <w:hideMark/>
          </w:tcPr>
          <w:p w14:paraId="3A51B931"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w:t>
            </w:r>
          </w:p>
        </w:tc>
      </w:tr>
      <w:tr w:rsidR="008E1468" w:rsidRPr="008E1468" w14:paraId="355419CD" w14:textId="77777777" w:rsidTr="00151F3A">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15" w:type="dxa"/>
            <w:hideMark/>
          </w:tcPr>
          <w:p w14:paraId="186668E8"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5</w:t>
            </w:r>
          </w:p>
        </w:tc>
        <w:tc>
          <w:tcPr>
            <w:tcW w:w="1705" w:type="dxa"/>
            <w:hideMark/>
          </w:tcPr>
          <w:p w14:paraId="2BD34F0B"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enrolled and covered with an active policy</w:t>
            </w:r>
          </w:p>
        </w:tc>
        <w:tc>
          <w:tcPr>
            <w:tcW w:w="2165" w:type="dxa"/>
            <w:hideMark/>
          </w:tcPr>
          <w:p w14:paraId="648C2CC4"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with an active policy</w:t>
            </w:r>
          </w:p>
        </w:tc>
        <w:tc>
          <w:tcPr>
            <w:tcW w:w="1260" w:type="dxa"/>
            <w:hideMark/>
          </w:tcPr>
          <w:p w14:paraId="709E37E3"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PolicyStatus</w:t>
            </w:r>
          </w:p>
        </w:tc>
        <w:tc>
          <w:tcPr>
            <w:tcW w:w="1170" w:type="dxa"/>
            <w:hideMark/>
          </w:tcPr>
          <w:p w14:paraId="00D2F3C2"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Coverage</w:t>
            </w:r>
          </w:p>
        </w:tc>
        <w:tc>
          <w:tcPr>
            <w:tcW w:w="1170" w:type="dxa"/>
            <w:hideMark/>
          </w:tcPr>
          <w:p w14:paraId="37DE095B"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status</w:t>
            </w:r>
          </w:p>
        </w:tc>
        <w:tc>
          <w:tcPr>
            <w:tcW w:w="1440" w:type="dxa"/>
            <w:hideMark/>
          </w:tcPr>
          <w:p w14:paraId="5C19C485" w14:textId="77777777" w:rsidR="008E1468" w:rsidRPr="008E1468" w:rsidRDefault="008E1468" w:rsidP="008E146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p>
        </w:tc>
        <w:tc>
          <w:tcPr>
            <w:tcW w:w="1440" w:type="dxa"/>
            <w:hideMark/>
          </w:tcPr>
          <w:p w14:paraId="63950D2A"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6826DED8"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363FF576"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hideMark/>
          </w:tcPr>
          <w:p w14:paraId="4EB88669" w14:textId="481D6148"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Gender, Age groups, Geography/Level, Residence, Ethnic group, Education, Facility Type, Income Category</w:t>
            </w:r>
          </w:p>
        </w:tc>
        <w:tc>
          <w:tcPr>
            <w:tcW w:w="990" w:type="dxa"/>
            <w:hideMark/>
          </w:tcPr>
          <w:p w14:paraId="18093C1E"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w:t>
            </w:r>
          </w:p>
        </w:tc>
      </w:tr>
      <w:tr w:rsidR="008E1468" w:rsidRPr="008E1468" w14:paraId="0B51A893" w14:textId="77777777" w:rsidTr="00151F3A">
        <w:trPr>
          <w:trHeight w:val="720"/>
        </w:trPr>
        <w:tc>
          <w:tcPr>
            <w:cnfStyle w:val="001000000000" w:firstRow="0" w:lastRow="0" w:firstColumn="1" w:lastColumn="0" w:oddVBand="0" w:evenVBand="0" w:oddHBand="0" w:evenHBand="0" w:firstRowFirstColumn="0" w:firstRowLastColumn="0" w:lastRowFirstColumn="0" w:lastRowLastColumn="0"/>
            <w:tcW w:w="715" w:type="dxa"/>
            <w:hideMark/>
          </w:tcPr>
          <w:p w14:paraId="766E8B36"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6</w:t>
            </w:r>
          </w:p>
        </w:tc>
        <w:tc>
          <w:tcPr>
            <w:tcW w:w="1705" w:type="dxa"/>
            <w:hideMark/>
          </w:tcPr>
          <w:p w14:paraId="09DF8A3C"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enrolled and not covered (policy suspended, idle or expired)</w:t>
            </w:r>
          </w:p>
        </w:tc>
        <w:tc>
          <w:tcPr>
            <w:tcW w:w="2165" w:type="dxa"/>
            <w:hideMark/>
          </w:tcPr>
          <w:p w14:paraId="5FC6DDC3"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with inactive policy</w:t>
            </w:r>
          </w:p>
        </w:tc>
        <w:tc>
          <w:tcPr>
            <w:tcW w:w="1260" w:type="dxa"/>
            <w:hideMark/>
          </w:tcPr>
          <w:p w14:paraId="6B3663FE"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PolicyStatus</w:t>
            </w:r>
          </w:p>
        </w:tc>
        <w:tc>
          <w:tcPr>
            <w:tcW w:w="1170" w:type="dxa"/>
            <w:hideMark/>
          </w:tcPr>
          <w:p w14:paraId="20A70588"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Coverage</w:t>
            </w:r>
          </w:p>
        </w:tc>
        <w:tc>
          <w:tcPr>
            <w:tcW w:w="1170" w:type="dxa"/>
            <w:hideMark/>
          </w:tcPr>
          <w:p w14:paraId="428BE86E"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status</w:t>
            </w:r>
          </w:p>
        </w:tc>
        <w:tc>
          <w:tcPr>
            <w:tcW w:w="1440" w:type="dxa"/>
            <w:hideMark/>
          </w:tcPr>
          <w:p w14:paraId="0C609C61" w14:textId="77777777" w:rsidR="008E1468" w:rsidRPr="008E1468" w:rsidRDefault="008E1468" w:rsidP="008E146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p>
        </w:tc>
        <w:tc>
          <w:tcPr>
            <w:tcW w:w="1440" w:type="dxa"/>
            <w:hideMark/>
          </w:tcPr>
          <w:p w14:paraId="715BF599"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6FE9EFE8"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7CA584E6"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hideMark/>
          </w:tcPr>
          <w:p w14:paraId="74E861DD" w14:textId="360A66FA"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 xml:space="preserve">Gender, Age groups, Geography/Leve, Residence, Ethnic group, </w:t>
            </w:r>
            <w:r w:rsidRPr="008E1468">
              <w:rPr>
                <w:rFonts w:asciiTheme="minorHAnsi" w:eastAsia="Times New Roman" w:hAnsiTheme="minorHAnsi" w:cstheme="minorHAnsi"/>
                <w:sz w:val="20"/>
                <w:szCs w:val="20"/>
                <w:lang w:eastAsia="en-US"/>
              </w:rPr>
              <w:lastRenderedPageBreak/>
              <w:t>Education, Facility Type, Income Category</w:t>
            </w:r>
          </w:p>
        </w:tc>
        <w:tc>
          <w:tcPr>
            <w:tcW w:w="990" w:type="dxa"/>
            <w:hideMark/>
          </w:tcPr>
          <w:p w14:paraId="11FF544C"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lastRenderedPageBreak/>
              <w:t>Facility</w:t>
            </w:r>
          </w:p>
        </w:tc>
      </w:tr>
      <w:tr w:rsidR="008E1468" w:rsidRPr="008E1468" w14:paraId="27388673" w14:textId="77777777" w:rsidTr="00151F3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15" w:type="dxa"/>
            <w:hideMark/>
          </w:tcPr>
          <w:p w14:paraId="56BCD562"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7</w:t>
            </w:r>
          </w:p>
        </w:tc>
        <w:tc>
          <w:tcPr>
            <w:tcW w:w="1705" w:type="dxa"/>
            <w:hideMark/>
          </w:tcPr>
          <w:p w14:paraId="25530378"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HHs enrolled and covered with an active policy</w:t>
            </w:r>
          </w:p>
        </w:tc>
        <w:tc>
          <w:tcPr>
            <w:tcW w:w="2165" w:type="dxa"/>
            <w:hideMark/>
          </w:tcPr>
          <w:p w14:paraId="7CB8D786"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with an active policy</w:t>
            </w:r>
          </w:p>
        </w:tc>
        <w:tc>
          <w:tcPr>
            <w:tcW w:w="1260" w:type="dxa"/>
            <w:hideMark/>
          </w:tcPr>
          <w:p w14:paraId="7ED31E80"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PolicyStatus</w:t>
            </w:r>
          </w:p>
          <w:p w14:paraId="0DA0E5A5" w14:textId="77777777" w:rsidR="008E1468" w:rsidRPr="008E1468" w:rsidRDefault="008E1468" w:rsidP="008E146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p>
          <w:p w14:paraId="5A313414" w14:textId="044607AB" w:rsidR="008E1468" w:rsidRPr="008E1468" w:rsidRDefault="008E1468" w:rsidP="008E146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p>
        </w:tc>
        <w:tc>
          <w:tcPr>
            <w:tcW w:w="1170" w:type="dxa"/>
            <w:hideMark/>
          </w:tcPr>
          <w:p w14:paraId="2CA7BB9C"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Coverage</w:t>
            </w:r>
          </w:p>
        </w:tc>
        <w:tc>
          <w:tcPr>
            <w:tcW w:w="1170" w:type="dxa"/>
            <w:hideMark/>
          </w:tcPr>
          <w:p w14:paraId="39D50911"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status</w:t>
            </w:r>
          </w:p>
        </w:tc>
        <w:tc>
          <w:tcPr>
            <w:tcW w:w="1440" w:type="dxa"/>
            <w:hideMark/>
          </w:tcPr>
          <w:p w14:paraId="3CC9B043" w14:textId="77777777" w:rsidR="008E1468" w:rsidRPr="008E1468" w:rsidRDefault="008E1468" w:rsidP="008E146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p>
        </w:tc>
        <w:tc>
          <w:tcPr>
            <w:tcW w:w="1440" w:type="dxa"/>
            <w:hideMark/>
          </w:tcPr>
          <w:p w14:paraId="207BC113"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46AABB5C"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1EE2A0E0"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hideMark/>
          </w:tcPr>
          <w:p w14:paraId="77426CCA"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Geography/Level, Residence</w:t>
            </w:r>
          </w:p>
        </w:tc>
        <w:tc>
          <w:tcPr>
            <w:tcW w:w="990" w:type="dxa"/>
            <w:hideMark/>
          </w:tcPr>
          <w:p w14:paraId="4A548329"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w:t>
            </w:r>
          </w:p>
        </w:tc>
      </w:tr>
      <w:tr w:rsidR="008E1468" w:rsidRPr="008E1468" w14:paraId="347E2807" w14:textId="77777777" w:rsidTr="00151F3A">
        <w:trPr>
          <w:trHeight w:val="525"/>
        </w:trPr>
        <w:tc>
          <w:tcPr>
            <w:cnfStyle w:val="001000000000" w:firstRow="0" w:lastRow="0" w:firstColumn="1" w:lastColumn="0" w:oddVBand="0" w:evenVBand="0" w:oddHBand="0" w:evenHBand="0" w:firstRowFirstColumn="0" w:firstRowLastColumn="0" w:lastRowFirstColumn="0" w:lastRowLastColumn="0"/>
            <w:tcW w:w="715" w:type="dxa"/>
            <w:hideMark/>
          </w:tcPr>
          <w:p w14:paraId="3E8AB95A"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8</w:t>
            </w:r>
          </w:p>
        </w:tc>
        <w:tc>
          <w:tcPr>
            <w:tcW w:w="1705" w:type="dxa"/>
            <w:hideMark/>
          </w:tcPr>
          <w:p w14:paraId="6AF587C9"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HHs enrolled and not covered (policy suspended, idle or expired)</w:t>
            </w:r>
          </w:p>
        </w:tc>
        <w:tc>
          <w:tcPr>
            <w:tcW w:w="2165" w:type="dxa"/>
            <w:hideMark/>
          </w:tcPr>
          <w:p w14:paraId="68671EE8"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with inactive policy (suspended, idle, or expired)</w:t>
            </w:r>
          </w:p>
        </w:tc>
        <w:tc>
          <w:tcPr>
            <w:tcW w:w="1260" w:type="dxa"/>
            <w:hideMark/>
          </w:tcPr>
          <w:p w14:paraId="571991E8"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PolicyStatus</w:t>
            </w:r>
          </w:p>
        </w:tc>
        <w:tc>
          <w:tcPr>
            <w:tcW w:w="1170" w:type="dxa"/>
            <w:hideMark/>
          </w:tcPr>
          <w:p w14:paraId="0AFF5324"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Coverage</w:t>
            </w:r>
          </w:p>
        </w:tc>
        <w:tc>
          <w:tcPr>
            <w:tcW w:w="1170" w:type="dxa"/>
            <w:hideMark/>
          </w:tcPr>
          <w:p w14:paraId="0025481A"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status</w:t>
            </w:r>
          </w:p>
        </w:tc>
        <w:tc>
          <w:tcPr>
            <w:tcW w:w="1440" w:type="dxa"/>
            <w:hideMark/>
          </w:tcPr>
          <w:p w14:paraId="314BAD84" w14:textId="77777777" w:rsidR="008E1468" w:rsidRPr="008E1468" w:rsidRDefault="008E1468" w:rsidP="008E146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p>
        </w:tc>
        <w:tc>
          <w:tcPr>
            <w:tcW w:w="1440" w:type="dxa"/>
            <w:hideMark/>
          </w:tcPr>
          <w:p w14:paraId="3F4C70E7"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72942EDF"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39D722DD"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hideMark/>
          </w:tcPr>
          <w:p w14:paraId="0D6149E3"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Geography/Level, Residence</w:t>
            </w:r>
          </w:p>
        </w:tc>
        <w:tc>
          <w:tcPr>
            <w:tcW w:w="990" w:type="dxa"/>
            <w:hideMark/>
          </w:tcPr>
          <w:p w14:paraId="685C3585"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w:t>
            </w:r>
          </w:p>
        </w:tc>
      </w:tr>
      <w:tr w:rsidR="008E1468" w:rsidRPr="008E1468" w14:paraId="45D92DD0" w14:textId="77777777" w:rsidTr="00151F3A">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715" w:type="dxa"/>
            <w:hideMark/>
          </w:tcPr>
          <w:p w14:paraId="66D25FEB"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9</w:t>
            </w:r>
          </w:p>
        </w:tc>
        <w:tc>
          <w:tcPr>
            <w:tcW w:w="1705" w:type="dxa"/>
            <w:hideMark/>
          </w:tcPr>
          <w:p w14:paraId="2FB6B03C"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Enrollment rate (individuals)</w:t>
            </w:r>
          </w:p>
        </w:tc>
        <w:tc>
          <w:tcPr>
            <w:tcW w:w="2165" w:type="dxa"/>
            <w:hideMark/>
          </w:tcPr>
          <w:p w14:paraId="0E93BCED"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enrolled</w:t>
            </w:r>
          </w:p>
        </w:tc>
        <w:tc>
          <w:tcPr>
            <w:tcW w:w="1260" w:type="dxa"/>
            <w:hideMark/>
          </w:tcPr>
          <w:p w14:paraId="54C37C61"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InsureeID</w:t>
            </w:r>
          </w:p>
        </w:tc>
        <w:tc>
          <w:tcPr>
            <w:tcW w:w="1170" w:type="dxa"/>
            <w:hideMark/>
          </w:tcPr>
          <w:p w14:paraId="6A877C7D" w14:textId="77777777" w:rsidR="008E1468" w:rsidRPr="008E1468" w:rsidRDefault="00DB1F93"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hyperlink r:id="rId25" w:tgtFrame="_blank" w:history="1">
              <w:r w:rsidR="008E1468" w:rsidRPr="008E1468">
                <w:rPr>
                  <w:rFonts w:asciiTheme="minorHAnsi" w:eastAsia="Times New Roman" w:hAnsiTheme="minorHAnsi" w:cstheme="minorHAnsi"/>
                  <w:b/>
                  <w:bCs/>
                  <w:sz w:val="20"/>
                  <w:szCs w:val="20"/>
                  <w:lang w:eastAsia="en-US"/>
                </w:rPr>
                <w:t>Patient</w:t>
              </w:r>
            </w:hyperlink>
          </w:p>
        </w:tc>
        <w:tc>
          <w:tcPr>
            <w:tcW w:w="1170" w:type="dxa"/>
            <w:hideMark/>
          </w:tcPr>
          <w:p w14:paraId="6ABFACC9"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identifier</w:t>
            </w:r>
          </w:p>
        </w:tc>
        <w:tc>
          <w:tcPr>
            <w:tcW w:w="1440" w:type="dxa"/>
            <w:hideMark/>
          </w:tcPr>
          <w:p w14:paraId="56549201"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Population</w:t>
            </w:r>
          </w:p>
        </w:tc>
        <w:tc>
          <w:tcPr>
            <w:tcW w:w="1440" w:type="dxa"/>
            <w:hideMark/>
          </w:tcPr>
          <w:p w14:paraId="05721B4A"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058DA114"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256942C6"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hideMark/>
          </w:tcPr>
          <w:p w14:paraId="52337CD9"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Gender, Age groups, Geography/Level, Residence, Ethnic group, Education, Facility Type, Income Category</w:t>
            </w:r>
          </w:p>
        </w:tc>
        <w:tc>
          <w:tcPr>
            <w:tcW w:w="990" w:type="dxa"/>
            <w:hideMark/>
          </w:tcPr>
          <w:p w14:paraId="1C495F49"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Facility/Policy Decision Making</w:t>
            </w:r>
          </w:p>
        </w:tc>
      </w:tr>
      <w:tr w:rsidR="008E1468" w:rsidRPr="008E1468" w14:paraId="6BF625EC" w14:textId="77777777" w:rsidTr="00151F3A">
        <w:trPr>
          <w:trHeight w:val="525"/>
        </w:trPr>
        <w:tc>
          <w:tcPr>
            <w:cnfStyle w:val="001000000000" w:firstRow="0" w:lastRow="0" w:firstColumn="1" w:lastColumn="0" w:oddVBand="0" w:evenVBand="0" w:oddHBand="0" w:evenHBand="0" w:firstRowFirstColumn="0" w:firstRowLastColumn="0" w:lastRowFirstColumn="0" w:lastRowLastColumn="0"/>
            <w:tcW w:w="715" w:type="dxa"/>
            <w:hideMark/>
          </w:tcPr>
          <w:p w14:paraId="37BF6A8A"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10</w:t>
            </w:r>
          </w:p>
        </w:tc>
        <w:tc>
          <w:tcPr>
            <w:tcW w:w="1705" w:type="dxa"/>
            <w:hideMark/>
          </w:tcPr>
          <w:p w14:paraId="45671224"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Enrollment rate (HHs)</w:t>
            </w:r>
          </w:p>
        </w:tc>
        <w:tc>
          <w:tcPr>
            <w:tcW w:w="2165" w:type="dxa"/>
            <w:hideMark/>
          </w:tcPr>
          <w:p w14:paraId="1E2FB909"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enrolled</w:t>
            </w:r>
          </w:p>
        </w:tc>
        <w:tc>
          <w:tcPr>
            <w:tcW w:w="1260" w:type="dxa"/>
            <w:hideMark/>
          </w:tcPr>
          <w:p w14:paraId="27DA4C76" w14:textId="5FCCFBA1"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 InsureeID</w:t>
            </w:r>
          </w:p>
        </w:tc>
        <w:tc>
          <w:tcPr>
            <w:tcW w:w="1170" w:type="dxa"/>
            <w:hideMark/>
          </w:tcPr>
          <w:p w14:paraId="7CB41B90" w14:textId="47DC3D55" w:rsidR="008E1468" w:rsidRPr="008E1468" w:rsidRDefault="00DB1F93"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hyperlink r:id="rId26" w:tgtFrame="_blank" w:history="1">
              <w:r w:rsidR="008E1468" w:rsidRPr="008E1468">
                <w:rPr>
                  <w:rFonts w:asciiTheme="minorHAnsi" w:eastAsia="Times New Roman" w:hAnsiTheme="minorHAnsi" w:cstheme="minorHAnsi"/>
                  <w:b/>
                  <w:bCs/>
                  <w:sz w:val="20"/>
                  <w:szCs w:val="20"/>
                  <w:lang w:eastAsia="en-US"/>
                </w:rPr>
                <w:t>Patient</w:t>
              </w:r>
            </w:hyperlink>
          </w:p>
        </w:tc>
        <w:tc>
          <w:tcPr>
            <w:tcW w:w="1170" w:type="dxa"/>
            <w:hideMark/>
          </w:tcPr>
          <w:p w14:paraId="24925535" w14:textId="4A618859"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identifier</w:t>
            </w:r>
          </w:p>
        </w:tc>
        <w:tc>
          <w:tcPr>
            <w:tcW w:w="1440" w:type="dxa"/>
            <w:hideMark/>
          </w:tcPr>
          <w:p w14:paraId="1CDB8954"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Households (number)</w:t>
            </w:r>
          </w:p>
        </w:tc>
        <w:tc>
          <w:tcPr>
            <w:tcW w:w="1440" w:type="dxa"/>
            <w:hideMark/>
          </w:tcPr>
          <w:p w14:paraId="2D302266" w14:textId="2AD22B1E"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2AA47674" w14:textId="60E163FC"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0260F9FD" w14:textId="58C572FE"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hideMark/>
          </w:tcPr>
          <w:p w14:paraId="5D631B13"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Geography/Level, Residence</w:t>
            </w:r>
          </w:p>
        </w:tc>
        <w:tc>
          <w:tcPr>
            <w:tcW w:w="990" w:type="dxa"/>
            <w:hideMark/>
          </w:tcPr>
          <w:p w14:paraId="3E12A2A3"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Facility/Policy Decision Making</w:t>
            </w:r>
          </w:p>
        </w:tc>
      </w:tr>
      <w:tr w:rsidR="008E1468" w:rsidRPr="008E1468" w14:paraId="479D6A38" w14:textId="77777777" w:rsidTr="00151F3A">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715" w:type="dxa"/>
            <w:hideMark/>
          </w:tcPr>
          <w:p w14:paraId="5D19BF5A"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11</w:t>
            </w:r>
          </w:p>
        </w:tc>
        <w:tc>
          <w:tcPr>
            <w:tcW w:w="1705" w:type="dxa"/>
            <w:hideMark/>
          </w:tcPr>
          <w:p w14:paraId="3FCEB9D6"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enrolled with a new policy</w:t>
            </w:r>
          </w:p>
        </w:tc>
        <w:tc>
          <w:tcPr>
            <w:tcW w:w="2165" w:type="dxa"/>
            <w:hideMark/>
          </w:tcPr>
          <w:p w14:paraId="78BC0DEC"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with a new policy</w:t>
            </w:r>
          </w:p>
        </w:tc>
        <w:tc>
          <w:tcPr>
            <w:tcW w:w="1260" w:type="dxa"/>
            <w:hideMark/>
          </w:tcPr>
          <w:p w14:paraId="616F0600"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PolicyStage and Prod ID</w:t>
            </w:r>
          </w:p>
        </w:tc>
        <w:tc>
          <w:tcPr>
            <w:tcW w:w="1170" w:type="dxa"/>
            <w:hideMark/>
          </w:tcPr>
          <w:p w14:paraId="7B462429"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Coverage</w:t>
            </w:r>
          </w:p>
        </w:tc>
        <w:tc>
          <w:tcPr>
            <w:tcW w:w="1170" w:type="dxa"/>
            <w:hideMark/>
          </w:tcPr>
          <w:p w14:paraId="4CE623E4"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 </w:t>
            </w:r>
          </w:p>
        </w:tc>
        <w:tc>
          <w:tcPr>
            <w:tcW w:w="1440" w:type="dxa"/>
            <w:hideMark/>
          </w:tcPr>
          <w:p w14:paraId="33FBCA5B" w14:textId="77777777" w:rsidR="008E1468" w:rsidRPr="008E1468" w:rsidRDefault="008E1468" w:rsidP="008E146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p>
        </w:tc>
        <w:tc>
          <w:tcPr>
            <w:tcW w:w="1440" w:type="dxa"/>
            <w:hideMark/>
          </w:tcPr>
          <w:p w14:paraId="5D8EC772"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498637B5"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3D13E5AF"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hideMark/>
          </w:tcPr>
          <w:p w14:paraId="3F5F36A0"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 xml:space="preserve">Gender, Age groups, Geography/Level, </w:t>
            </w:r>
            <w:r w:rsidRPr="008E1468">
              <w:rPr>
                <w:rFonts w:asciiTheme="minorHAnsi" w:eastAsia="Times New Roman" w:hAnsiTheme="minorHAnsi" w:cstheme="minorHAnsi"/>
                <w:sz w:val="20"/>
                <w:szCs w:val="20"/>
                <w:lang w:eastAsia="en-US"/>
              </w:rPr>
              <w:lastRenderedPageBreak/>
              <w:t>Residence, Ethnic group, Education, Facility Type, Income Category, Product type</w:t>
            </w:r>
          </w:p>
        </w:tc>
        <w:tc>
          <w:tcPr>
            <w:tcW w:w="990" w:type="dxa"/>
            <w:hideMark/>
          </w:tcPr>
          <w:p w14:paraId="42BF7FFA"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lastRenderedPageBreak/>
              <w:t>Facility/Policy Decision Making</w:t>
            </w:r>
          </w:p>
        </w:tc>
      </w:tr>
      <w:tr w:rsidR="008E1468" w:rsidRPr="008E1468" w14:paraId="6C46AB11" w14:textId="77777777" w:rsidTr="00151F3A">
        <w:trPr>
          <w:trHeight w:val="1290"/>
        </w:trPr>
        <w:tc>
          <w:tcPr>
            <w:cnfStyle w:val="001000000000" w:firstRow="0" w:lastRow="0" w:firstColumn="1" w:lastColumn="0" w:oddVBand="0" w:evenVBand="0" w:oddHBand="0" w:evenHBand="0" w:firstRowFirstColumn="0" w:firstRowLastColumn="0" w:lastRowFirstColumn="0" w:lastRowLastColumn="0"/>
            <w:tcW w:w="715" w:type="dxa"/>
            <w:hideMark/>
          </w:tcPr>
          <w:p w14:paraId="7D00BC5C"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12</w:t>
            </w:r>
          </w:p>
        </w:tc>
        <w:tc>
          <w:tcPr>
            <w:tcW w:w="1705" w:type="dxa"/>
            <w:hideMark/>
          </w:tcPr>
          <w:p w14:paraId="20470358"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enrolled with a renewed policy</w:t>
            </w:r>
          </w:p>
        </w:tc>
        <w:tc>
          <w:tcPr>
            <w:tcW w:w="2165" w:type="dxa"/>
            <w:hideMark/>
          </w:tcPr>
          <w:p w14:paraId="5F580C6D"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with a renewed policy</w:t>
            </w:r>
          </w:p>
        </w:tc>
        <w:tc>
          <w:tcPr>
            <w:tcW w:w="1260" w:type="dxa"/>
            <w:hideMark/>
          </w:tcPr>
          <w:p w14:paraId="4FE19A0C"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PolicyStage and Prod ID</w:t>
            </w:r>
          </w:p>
        </w:tc>
        <w:tc>
          <w:tcPr>
            <w:tcW w:w="1170" w:type="dxa"/>
            <w:hideMark/>
          </w:tcPr>
          <w:p w14:paraId="1CDFA025"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Coverage</w:t>
            </w:r>
          </w:p>
        </w:tc>
        <w:tc>
          <w:tcPr>
            <w:tcW w:w="1170" w:type="dxa"/>
            <w:hideMark/>
          </w:tcPr>
          <w:p w14:paraId="4A0F607E"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 </w:t>
            </w:r>
          </w:p>
        </w:tc>
        <w:tc>
          <w:tcPr>
            <w:tcW w:w="1440" w:type="dxa"/>
            <w:hideMark/>
          </w:tcPr>
          <w:p w14:paraId="4AF58C54" w14:textId="77777777" w:rsidR="008E1468" w:rsidRPr="008E1468" w:rsidRDefault="008E1468" w:rsidP="008E146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p>
        </w:tc>
        <w:tc>
          <w:tcPr>
            <w:tcW w:w="1440" w:type="dxa"/>
            <w:hideMark/>
          </w:tcPr>
          <w:p w14:paraId="49154217"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4F954273"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2C23044E"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hideMark/>
          </w:tcPr>
          <w:p w14:paraId="5668E599"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Gender, Age groups, Geography/Level, Residence, Ethnic group, Education, Facility Type, Income Category, Product type</w:t>
            </w:r>
          </w:p>
        </w:tc>
        <w:tc>
          <w:tcPr>
            <w:tcW w:w="990" w:type="dxa"/>
            <w:hideMark/>
          </w:tcPr>
          <w:p w14:paraId="113D0071"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Facility/Policy Decision Making</w:t>
            </w:r>
          </w:p>
        </w:tc>
      </w:tr>
      <w:tr w:rsidR="008E1468" w:rsidRPr="008E1468" w14:paraId="6AB6828D" w14:textId="77777777" w:rsidTr="00151F3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15" w:type="dxa"/>
            <w:hideMark/>
          </w:tcPr>
          <w:p w14:paraId="6E1D97F8"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13</w:t>
            </w:r>
          </w:p>
        </w:tc>
        <w:tc>
          <w:tcPr>
            <w:tcW w:w="1705" w:type="dxa"/>
            <w:hideMark/>
          </w:tcPr>
          <w:p w14:paraId="005BFB69"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enrolled with a new policy</w:t>
            </w:r>
          </w:p>
        </w:tc>
        <w:tc>
          <w:tcPr>
            <w:tcW w:w="2165" w:type="dxa"/>
            <w:hideMark/>
          </w:tcPr>
          <w:p w14:paraId="63C8976D"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with a new policy</w:t>
            </w:r>
          </w:p>
        </w:tc>
        <w:tc>
          <w:tcPr>
            <w:tcW w:w="1260" w:type="dxa"/>
            <w:hideMark/>
          </w:tcPr>
          <w:p w14:paraId="216617DA"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PolicyStage</w:t>
            </w:r>
          </w:p>
        </w:tc>
        <w:tc>
          <w:tcPr>
            <w:tcW w:w="1170" w:type="dxa"/>
            <w:hideMark/>
          </w:tcPr>
          <w:p w14:paraId="64ADD398"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Coverage</w:t>
            </w:r>
          </w:p>
        </w:tc>
        <w:tc>
          <w:tcPr>
            <w:tcW w:w="1170" w:type="dxa"/>
            <w:hideMark/>
          </w:tcPr>
          <w:p w14:paraId="7B9B6068"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 </w:t>
            </w:r>
          </w:p>
        </w:tc>
        <w:tc>
          <w:tcPr>
            <w:tcW w:w="1440" w:type="dxa"/>
            <w:hideMark/>
          </w:tcPr>
          <w:p w14:paraId="12CE6F18" w14:textId="77777777" w:rsidR="008E1468" w:rsidRPr="008E1468" w:rsidRDefault="008E1468" w:rsidP="008E146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p>
        </w:tc>
        <w:tc>
          <w:tcPr>
            <w:tcW w:w="1440" w:type="dxa"/>
            <w:hideMark/>
          </w:tcPr>
          <w:p w14:paraId="1488A232"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58C30DA9"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4DF000C2"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hideMark/>
          </w:tcPr>
          <w:p w14:paraId="0B59EFB1"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Geography/Level, Residence</w:t>
            </w:r>
          </w:p>
        </w:tc>
        <w:tc>
          <w:tcPr>
            <w:tcW w:w="990" w:type="dxa"/>
            <w:hideMark/>
          </w:tcPr>
          <w:p w14:paraId="144D0B48"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w:t>
            </w:r>
          </w:p>
        </w:tc>
      </w:tr>
      <w:tr w:rsidR="008E1468" w:rsidRPr="008E1468" w14:paraId="0A031FAD" w14:textId="77777777" w:rsidTr="00151F3A">
        <w:trPr>
          <w:trHeight w:val="270"/>
        </w:trPr>
        <w:tc>
          <w:tcPr>
            <w:cnfStyle w:val="001000000000" w:firstRow="0" w:lastRow="0" w:firstColumn="1" w:lastColumn="0" w:oddVBand="0" w:evenVBand="0" w:oddHBand="0" w:evenHBand="0" w:firstRowFirstColumn="0" w:firstRowLastColumn="0" w:lastRowFirstColumn="0" w:lastRowLastColumn="0"/>
            <w:tcW w:w="715" w:type="dxa"/>
            <w:hideMark/>
          </w:tcPr>
          <w:p w14:paraId="76BB3A4E"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14</w:t>
            </w:r>
          </w:p>
        </w:tc>
        <w:tc>
          <w:tcPr>
            <w:tcW w:w="1705" w:type="dxa"/>
            <w:hideMark/>
          </w:tcPr>
          <w:p w14:paraId="07B8AF6F"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enrolled with a renewed policy</w:t>
            </w:r>
          </w:p>
        </w:tc>
        <w:tc>
          <w:tcPr>
            <w:tcW w:w="2165" w:type="dxa"/>
            <w:hideMark/>
          </w:tcPr>
          <w:p w14:paraId="532EFAC8"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with a renewed policy</w:t>
            </w:r>
          </w:p>
        </w:tc>
        <w:tc>
          <w:tcPr>
            <w:tcW w:w="1260" w:type="dxa"/>
            <w:hideMark/>
          </w:tcPr>
          <w:p w14:paraId="4C57B31B"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PolicyStage</w:t>
            </w:r>
          </w:p>
        </w:tc>
        <w:tc>
          <w:tcPr>
            <w:tcW w:w="1170" w:type="dxa"/>
            <w:hideMark/>
          </w:tcPr>
          <w:p w14:paraId="5B7EF497"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Coverage</w:t>
            </w:r>
          </w:p>
        </w:tc>
        <w:tc>
          <w:tcPr>
            <w:tcW w:w="1170" w:type="dxa"/>
            <w:hideMark/>
          </w:tcPr>
          <w:p w14:paraId="307A2045"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 </w:t>
            </w:r>
          </w:p>
        </w:tc>
        <w:tc>
          <w:tcPr>
            <w:tcW w:w="1440" w:type="dxa"/>
            <w:hideMark/>
          </w:tcPr>
          <w:p w14:paraId="5834C19E" w14:textId="77777777" w:rsidR="008E1468" w:rsidRPr="008E1468" w:rsidRDefault="008E1468" w:rsidP="008E146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p>
        </w:tc>
        <w:tc>
          <w:tcPr>
            <w:tcW w:w="1440" w:type="dxa"/>
            <w:hideMark/>
          </w:tcPr>
          <w:p w14:paraId="7AF4C055"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1A837956"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40D2A6D8"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hideMark/>
          </w:tcPr>
          <w:p w14:paraId="6C5774B2"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Geography/Level, Residence</w:t>
            </w:r>
          </w:p>
        </w:tc>
        <w:tc>
          <w:tcPr>
            <w:tcW w:w="990" w:type="dxa"/>
            <w:hideMark/>
          </w:tcPr>
          <w:p w14:paraId="7224D4C3"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w:t>
            </w:r>
          </w:p>
        </w:tc>
      </w:tr>
      <w:tr w:rsidR="008E1468" w:rsidRPr="008E1468" w14:paraId="3D70738B" w14:textId="77777777" w:rsidTr="00151F3A">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715" w:type="dxa"/>
            <w:hideMark/>
          </w:tcPr>
          <w:p w14:paraId="34E2D371"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lastRenderedPageBreak/>
              <w:t>15</w:t>
            </w:r>
          </w:p>
        </w:tc>
        <w:tc>
          <w:tcPr>
            <w:tcW w:w="1705" w:type="dxa"/>
            <w:hideMark/>
          </w:tcPr>
          <w:p w14:paraId="7CD6543D"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Renewable rate (individuals) of active policies</w:t>
            </w:r>
          </w:p>
        </w:tc>
        <w:tc>
          <w:tcPr>
            <w:tcW w:w="2165" w:type="dxa"/>
            <w:hideMark/>
          </w:tcPr>
          <w:p w14:paraId="456A9F39"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with a renewed policy</w:t>
            </w:r>
          </w:p>
        </w:tc>
        <w:tc>
          <w:tcPr>
            <w:tcW w:w="1260" w:type="dxa"/>
            <w:hideMark/>
          </w:tcPr>
          <w:p w14:paraId="266B1950"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PolicyStage</w:t>
            </w:r>
          </w:p>
        </w:tc>
        <w:tc>
          <w:tcPr>
            <w:tcW w:w="1170" w:type="dxa"/>
            <w:hideMark/>
          </w:tcPr>
          <w:p w14:paraId="75B6D01A"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Coverage</w:t>
            </w:r>
          </w:p>
        </w:tc>
        <w:tc>
          <w:tcPr>
            <w:tcW w:w="1170" w:type="dxa"/>
            <w:hideMark/>
          </w:tcPr>
          <w:p w14:paraId="015A5E93"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 </w:t>
            </w:r>
          </w:p>
        </w:tc>
        <w:tc>
          <w:tcPr>
            <w:tcW w:w="1440" w:type="dxa"/>
            <w:hideMark/>
          </w:tcPr>
          <w:p w14:paraId="02EADAE3"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with active policy minus newly enrolled</w:t>
            </w:r>
          </w:p>
        </w:tc>
        <w:tc>
          <w:tcPr>
            <w:tcW w:w="1440" w:type="dxa"/>
            <w:hideMark/>
          </w:tcPr>
          <w:p w14:paraId="06DBF3C3"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3F232EC8"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43C67CEE"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hideMark/>
          </w:tcPr>
          <w:p w14:paraId="30B381C4"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Gender, Age groups, Geography/Level, Residence, Ethnic group, Education, Facility Type, Income Category</w:t>
            </w:r>
          </w:p>
        </w:tc>
        <w:tc>
          <w:tcPr>
            <w:tcW w:w="990" w:type="dxa"/>
            <w:hideMark/>
          </w:tcPr>
          <w:p w14:paraId="718604BB"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Facility/Policy Decision Making</w:t>
            </w:r>
          </w:p>
        </w:tc>
      </w:tr>
      <w:tr w:rsidR="008E1468" w:rsidRPr="008E1468" w14:paraId="4F777289" w14:textId="77777777" w:rsidTr="00151F3A">
        <w:trPr>
          <w:trHeight w:val="1290"/>
        </w:trPr>
        <w:tc>
          <w:tcPr>
            <w:cnfStyle w:val="001000000000" w:firstRow="0" w:lastRow="0" w:firstColumn="1" w:lastColumn="0" w:oddVBand="0" w:evenVBand="0" w:oddHBand="0" w:evenHBand="0" w:firstRowFirstColumn="0" w:firstRowLastColumn="0" w:lastRowFirstColumn="0" w:lastRowLastColumn="0"/>
            <w:tcW w:w="715" w:type="dxa"/>
            <w:hideMark/>
          </w:tcPr>
          <w:p w14:paraId="1E0D6DD8"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15a</w:t>
            </w:r>
          </w:p>
        </w:tc>
        <w:tc>
          <w:tcPr>
            <w:tcW w:w="1705" w:type="dxa"/>
            <w:hideMark/>
          </w:tcPr>
          <w:p w14:paraId="043BC2DA"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Renewable and remigration rate (individuals)</w:t>
            </w:r>
          </w:p>
        </w:tc>
        <w:tc>
          <w:tcPr>
            <w:tcW w:w="2165" w:type="dxa"/>
            <w:hideMark/>
          </w:tcPr>
          <w:p w14:paraId="03AECE56"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with a renewed policy</w:t>
            </w:r>
          </w:p>
        </w:tc>
        <w:tc>
          <w:tcPr>
            <w:tcW w:w="1260" w:type="dxa"/>
            <w:hideMark/>
          </w:tcPr>
          <w:p w14:paraId="642E6200"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InsureeID</w:t>
            </w:r>
          </w:p>
        </w:tc>
        <w:tc>
          <w:tcPr>
            <w:tcW w:w="1170" w:type="dxa"/>
            <w:hideMark/>
          </w:tcPr>
          <w:p w14:paraId="62729302" w14:textId="77777777" w:rsidR="008E1468" w:rsidRPr="008E1468" w:rsidRDefault="00DB1F93"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hyperlink r:id="rId27" w:tgtFrame="_blank" w:history="1">
              <w:r w:rsidR="008E1468" w:rsidRPr="008E1468">
                <w:rPr>
                  <w:rFonts w:asciiTheme="minorHAnsi" w:eastAsia="Times New Roman" w:hAnsiTheme="minorHAnsi" w:cstheme="minorHAnsi"/>
                  <w:b/>
                  <w:bCs/>
                  <w:sz w:val="20"/>
                  <w:szCs w:val="20"/>
                  <w:lang w:eastAsia="en-US"/>
                </w:rPr>
                <w:t>Patient</w:t>
              </w:r>
            </w:hyperlink>
          </w:p>
        </w:tc>
        <w:tc>
          <w:tcPr>
            <w:tcW w:w="1170" w:type="dxa"/>
            <w:hideMark/>
          </w:tcPr>
          <w:p w14:paraId="607E9AFA"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identifier</w:t>
            </w:r>
          </w:p>
        </w:tc>
        <w:tc>
          <w:tcPr>
            <w:tcW w:w="1440" w:type="dxa"/>
            <w:hideMark/>
          </w:tcPr>
          <w:p w14:paraId="740C4E32"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Individuals enrolled</w:t>
            </w:r>
          </w:p>
        </w:tc>
        <w:tc>
          <w:tcPr>
            <w:tcW w:w="1440" w:type="dxa"/>
            <w:hideMark/>
          </w:tcPr>
          <w:p w14:paraId="1720CB27"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601E5BBA"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07B1D021"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hideMark/>
          </w:tcPr>
          <w:p w14:paraId="4B8A487F"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Gender, Age groups, Geography/Level, Residence, Ethnic group, Education, Facility Type, Income Category</w:t>
            </w:r>
          </w:p>
        </w:tc>
        <w:tc>
          <w:tcPr>
            <w:tcW w:w="990" w:type="dxa"/>
            <w:hideMark/>
          </w:tcPr>
          <w:p w14:paraId="130C070E"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Facility/Policy Decision Making</w:t>
            </w:r>
          </w:p>
        </w:tc>
      </w:tr>
      <w:tr w:rsidR="008E1468" w:rsidRPr="008E1468" w14:paraId="2E8D6617" w14:textId="77777777" w:rsidTr="00151F3A">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715" w:type="dxa"/>
          </w:tcPr>
          <w:p w14:paraId="3471D26E"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16</w:t>
            </w:r>
          </w:p>
        </w:tc>
        <w:tc>
          <w:tcPr>
            <w:tcW w:w="1705" w:type="dxa"/>
          </w:tcPr>
          <w:p w14:paraId="0DA28594"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Renewable rate (households) of active policies</w:t>
            </w:r>
          </w:p>
        </w:tc>
        <w:tc>
          <w:tcPr>
            <w:tcW w:w="2165" w:type="dxa"/>
          </w:tcPr>
          <w:p w14:paraId="2EEB3A69"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with a renewed policy</w:t>
            </w:r>
          </w:p>
        </w:tc>
        <w:tc>
          <w:tcPr>
            <w:tcW w:w="1260" w:type="dxa"/>
          </w:tcPr>
          <w:p w14:paraId="112C981A"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PolicyStage</w:t>
            </w:r>
          </w:p>
        </w:tc>
        <w:tc>
          <w:tcPr>
            <w:tcW w:w="1170" w:type="dxa"/>
          </w:tcPr>
          <w:p w14:paraId="76D3DBA2"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Coverage</w:t>
            </w:r>
          </w:p>
        </w:tc>
        <w:tc>
          <w:tcPr>
            <w:tcW w:w="1170" w:type="dxa"/>
          </w:tcPr>
          <w:p w14:paraId="389DCCEA"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 </w:t>
            </w:r>
          </w:p>
        </w:tc>
        <w:tc>
          <w:tcPr>
            <w:tcW w:w="1440" w:type="dxa"/>
          </w:tcPr>
          <w:p w14:paraId="18CAF89D"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with active policy minus newly enrolled</w:t>
            </w:r>
          </w:p>
        </w:tc>
        <w:tc>
          <w:tcPr>
            <w:tcW w:w="1440" w:type="dxa"/>
          </w:tcPr>
          <w:p w14:paraId="3DB05D14"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tcPr>
          <w:p w14:paraId="31EF8B07"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tcPr>
          <w:p w14:paraId="4DB55F50"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tcPr>
          <w:p w14:paraId="42165CC0"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Geography/Level, Residence</w:t>
            </w:r>
          </w:p>
        </w:tc>
        <w:tc>
          <w:tcPr>
            <w:tcW w:w="990" w:type="dxa"/>
          </w:tcPr>
          <w:p w14:paraId="6EF0FFAC"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Facility/Policy Decision Making</w:t>
            </w:r>
          </w:p>
        </w:tc>
      </w:tr>
      <w:tr w:rsidR="008E1468" w:rsidRPr="008E1468" w14:paraId="69669615" w14:textId="77777777" w:rsidTr="00151F3A">
        <w:trPr>
          <w:trHeight w:val="525"/>
        </w:trPr>
        <w:tc>
          <w:tcPr>
            <w:cnfStyle w:val="001000000000" w:firstRow="0" w:lastRow="0" w:firstColumn="1" w:lastColumn="0" w:oddVBand="0" w:evenVBand="0" w:oddHBand="0" w:evenHBand="0" w:firstRowFirstColumn="0" w:firstRowLastColumn="0" w:lastRowFirstColumn="0" w:lastRowLastColumn="0"/>
            <w:tcW w:w="715" w:type="dxa"/>
          </w:tcPr>
          <w:p w14:paraId="01925CE5"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16a</w:t>
            </w:r>
          </w:p>
        </w:tc>
        <w:tc>
          <w:tcPr>
            <w:tcW w:w="1705" w:type="dxa"/>
          </w:tcPr>
          <w:p w14:paraId="67027D2E"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Renewable and remigration rate (households)</w:t>
            </w:r>
          </w:p>
        </w:tc>
        <w:tc>
          <w:tcPr>
            <w:tcW w:w="2165" w:type="dxa"/>
          </w:tcPr>
          <w:p w14:paraId="65892C32"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with a renewed policy</w:t>
            </w:r>
          </w:p>
        </w:tc>
        <w:tc>
          <w:tcPr>
            <w:tcW w:w="1260" w:type="dxa"/>
          </w:tcPr>
          <w:p w14:paraId="5A716157" w14:textId="7060B8A2"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InsureeID</w:t>
            </w:r>
          </w:p>
        </w:tc>
        <w:tc>
          <w:tcPr>
            <w:tcW w:w="1170" w:type="dxa"/>
          </w:tcPr>
          <w:p w14:paraId="4AB02504" w14:textId="69D2A5F1" w:rsidR="008E1468" w:rsidRPr="008E1468" w:rsidRDefault="00DB1F93"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hyperlink r:id="rId28" w:tgtFrame="_blank" w:history="1">
              <w:r w:rsidR="008E1468" w:rsidRPr="008E1468">
                <w:rPr>
                  <w:rFonts w:asciiTheme="minorHAnsi" w:eastAsia="Times New Roman" w:hAnsiTheme="minorHAnsi" w:cstheme="minorHAnsi"/>
                  <w:b/>
                  <w:bCs/>
                  <w:sz w:val="20"/>
                  <w:szCs w:val="20"/>
                  <w:lang w:eastAsia="en-US"/>
                </w:rPr>
                <w:t>Patient</w:t>
              </w:r>
            </w:hyperlink>
          </w:p>
        </w:tc>
        <w:tc>
          <w:tcPr>
            <w:tcW w:w="1170" w:type="dxa"/>
          </w:tcPr>
          <w:p w14:paraId="6288DF32" w14:textId="763430F4"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identifier</w:t>
            </w:r>
          </w:p>
        </w:tc>
        <w:tc>
          <w:tcPr>
            <w:tcW w:w="1440" w:type="dxa"/>
          </w:tcPr>
          <w:p w14:paraId="37E76BB7"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enrolled</w:t>
            </w:r>
          </w:p>
        </w:tc>
        <w:tc>
          <w:tcPr>
            <w:tcW w:w="1440" w:type="dxa"/>
          </w:tcPr>
          <w:p w14:paraId="441C0A32"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tcPr>
          <w:p w14:paraId="02BFFB48"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tcPr>
          <w:p w14:paraId="1A17A7D7" w14:textId="77777777"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tcPr>
          <w:p w14:paraId="188E9CCE"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Geography/Level, Residence</w:t>
            </w:r>
          </w:p>
        </w:tc>
        <w:tc>
          <w:tcPr>
            <w:tcW w:w="990" w:type="dxa"/>
          </w:tcPr>
          <w:p w14:paraId="32225012"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Facility/Policy Decision Making</w:t>
            </w:r>
          </w:p>
        </w:tc>
      </w:tr>
      <w:tr w:rsidR="008E1468" w:rsidRPr="008E1468" w14:paraId="1DF1E3CA" w14:textId="77777777" w:rsidTr="00151F3A">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715" w:type="dxa"/>
          </w:tcPr>
          <w:p w14:paraId="1F9891C7"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lastRenderedPageBreak/>
              <w:t>17</w:t>
            </w:r>
          </w:p>
        </w:tc>
        <w:tc>
          <w:tcPr>
            <w:tcW w:w="1705" w:type="dxa"/>
          </w:tcPr>
          <w:p w14:paraId="3B1D3338" w14:textId="5E313F6D" w:rsidR="008E1468" w:rsidRPr="008E1468" w:rsidRDefault="00F25E23"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P</w:t>
            </w:r>
            <w:r w:rsidR="008E1468" w:rsidRPr="008E1468">
              <w:rPr>
                <w:rFonts w:asciiTheme="minorHAnsi" w:eastAsia="Times New Roman" w:hAnsiTheme="minorHAnsi" w:cstheme="minorHAnsi"/>
                <w:sz w:val="20"/>
                <w:szCs w:val="20"/>
                <w:lang w:eastAsia="en-US"/>
              </w:rPr>
              <w:t>oor HH</w:t>
            </w:r>
            <w:r>
              <w:rPr>
                <w:rFonts w:asciiTheme="minorHAnsi" w:eastAsia="Times New Roman" w:hAnsiTheme="minorHAnsi" w:cstheme="minorHAnsi"/>
                <w:sz w:val="20"/>
                <w:szCs w:val="20"/>
                <w:lang w:eastAsia="en-US"/>
              </w:rPr>
              <w:t xml:space="preserve"> registered</w:t>
            </w:r>
          </w:p>
        </w:tc>
        <w:tc>
          <w:tcPr>
            <w:tcW w:w="2165" w:type="dxa"/>
          </w:tcPr>
          <w:p w14:paraId="6A42C076"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Poor households enrolled</w:t>
            </w:r>
          </w:p>
        </w:tc>
        <w:tc>
          <w:tcPr>
            <w:tcW w:w="1260" w:type="dxa"/>
          </w:tcPr>
          <w:p w14:paraId="1DDE55E5" w14:textId="58EE4564"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InsureeID</w:t>
            </w:r>
          </w:p>
        </w:tc>
        <w:tc>
          <w:tcPr>
            <w:tcW w:w="1170" w:type="dxa"/>
          </w:tcPr>
          <w:p w14:paraId="759202A9" w14:textId="4DF902C8" w:rsidR="008E1468" w:rsidRPr="008E1468" w:rsidRDefault="00DB1F93"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hyperlink r:id="rId29" w:tgtFrame="_blank" w:history="1">
              <w:r w:rsidR="008E1468" w:rsidRPr="008E1468">
                <w:rPr>
                  <w:rFonts w:asciiTheme="minorHAnsi" w:eastAsia="Times New Roman" w:hAnsiTheme="minorHAnsi" w:cstheme="minorHAnsi"/>
                  <w:b/>
                  <w:bCs/>
                  <w:sz w:val="20"/>
                  <w:szCs w:val="20"/>
                  <w:lang w:eastAsia="en-US"/>
                </w:rPr>
                <w:t>Patient</w:t>
              </w:r>
            </w:hyperlink>
          </w:p>
        </w:tc>
        <w:tc>
          <w:tcPr>
            <w:tcW w:w="1170" w:type="dxa"/>
          </w:tcPr>
          <w:p w14:paraId="7D7D10BE" w14:textId="644C397C"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identifier</w:t>
            </w:r>
          </w:p>
        </w:tc>
        <w:tc>
          <w:tcPr>
            <w:tcW w:w="1440" w:type="dxa"/>
          </w:tcPr>
          <w:p w14:paraId="41F832E6"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p>
        </w:tc>
        <w:tc>
          <w:tcPr>
            <w:tcW w:w="1440" w:type="dxa"/>
          </w:tcPr>
          <w:p w14:paraId="69C56E5B"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tcPr>
          <w:p w14:paraId="562779DD"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tcPr>
          <w:p w14:paraId="437B0733" w14:textId="77777777"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tcPr>
          <w:p w14:paraId="61D0094A"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990" w:type="dxa"/>
          </w:tcPr>
          <w:p w14:paraId="05014CF4"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Facility/Policy Decision Making</w:t>
            </w:r>
          </w:p>
        </w:tc>
      </w:tr>
      <w:tr w:rsidR="008E1468" w:rsidRPr="008E1468" w14:paraId="1003C72D" w14:textId="77777777" w:rsidTr="00151F3A">
        <w:trPr>
          <w:trHeight w:val="525"/>
        </w:trPr>
        <w:tc>
          <w:tcPr>
            <w:cnfStyle w:val="001000000000" w:firstRow="0" w:lastRow="0" w:firstColumn="1" w:lastColumn="0" w:oddVBand="0" w:evenVBand="0" w:oddHBand="0" w:evenHBand="0" w:firstRowFirstColumn="0" w:firstRowLastColumn="0" w:lastRowFirstColumn="0" w:lastRowLastColumn="0"/>
            <w:tcW w:w="715" w:type="dxa"/>
            <w:hideMark/>
          </w:tcPr>
          <w:p w14:paraId="63BC8A3B"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18</w:t>
            </w:r>
          </w:p>
        </w:tc>
        <w:tc>
          <w:tcPr>
            <w:tcW w:w="1705" w:type="dxa"/>
            <w:hideMark/>
          </w:tcPr>
          <w:p w14:paraId="530FEF12" w14:textId="6DFB2CDF"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Poor vs. non-poor HH coverage in the scheme</w:t>
            </w:r>
          </w:p>
        </w:tc>
        <w:tc>
          <w:tcPr>
            <w:tcW w:w="2165" w:type="dxa"/>
            <w:hideMark/>
          </w:tcPr>
          <w:p w14:paraId="25536620"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Poor households enrolled</w:t>
            </w:r>
          </w:p>
        </w:tc>
        <w:tc>
          <w:tcPr>
            <w:tcW w:w="1260" w:type="dxa"/>
            <w:hideMark/>
          </w:tcPr>
          <w:p w14:paraId="0B819246" w14:textId="57109300"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InsureeID</w:t>
            </w:r>
          </w:p>
        </w:tc>
        <w:tc>
          <w:tcPr>
            <w:tcW w:w="1170" w:type="dxa"/>
            <w:hideMark/>
          </w:tcPr>
          <w:p w14:paraId="04D54733" w14:textId="1FBD2592" w:rsidR="008E1468" w:rsidRPr="008E1468" w:rsidRDefault="00DB1F93"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hyperlink r:id="rId30" w:tgtFrame="_blank" w:history="1">
              <w:r w:rsidR="008E1468" w:rsidRPr="008E1468">
                <w:rPr>
                  <w:rFonts w:asciiTheme="minorHAnsi" w:eastAsia="Times New Roman" w:hAnsiTheme="minorHAnsi" w:cstheme="minorHAnsi"/>
                  <w:b/>
                  <w:bCs/>
                  <w:sz w:val="20"/>
                  <w:szCs w:val="20"/>
                  <w:lang w:eastAsia="en-US"/>
                </w:rPr>
                <w:t>Patient</w:t>
              </w:r>
            </w:hyperlink>
          </w:p>
        </w:tc>
        <w:tc>
          <w:tcPr>
            <w:tcW w:w="1170" w:type="dxa"/>
            <w:hideMark/>
          </w:tcPr>
          <w:p w14:paraId="051912BF" w14:textId="42F73093"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identifier</w:t>
            </w:r>
          </w:p>
        </w:tc>
        <w:tc>
          <w:tcPr>
            <w:tcW w:w="1440" w:type="dxa"/>
            <w:hideMark/>
          </w:tcPr>
          <w:p w14:paraId="2DF0EB1A"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Non-Poor Households enrolled</w:t>
            </w:r>
          </w:p>
        </w:tc>
        <w:tc>
          <w:tcPr>
            <w:tcW w:w="1440" w:type="dxa"/>
            <w:hideMark/>
          </w:tcPr>
          <w:p w14:paraId="0E780363" w14:textId="40C5B429"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2D26B69F" w14:textId="5DAB5172"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4138BA71" w14:textId="5CA03132" w:rsidR="008E1468" w:rsidRPr="008E1468" w:rsidRDefault="008E1468" w:rsidP="008E14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hideMark/>
          </w:tcPr>
          <w:p w14:paraId="3855623C" w14:textId="06F540B0"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990" w:type="dxa"/>
            <w:hideMark/>
          </w:tcPr>
          <w:p w14:paraId="3EA661D4"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 </w:t>
            </w:r>
          </w:p>
        </w:tc>
      </w:tr>
      <w:tr w:rsidR="008E1468" w:rsidRPr="008E1468" w14:paraId="663E9A9D" w14:textId="77777777" w:rsidTr="00151F3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15" w:type="dxa"/>
            <w:hideMark/>
          </w:tcPr>
          <w:p w14:paraId="7BFCD5EC"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19</w:t>
            </w:r>
          </w:p>
        </w:tc>
        <w:tc>
          <w:tcPr>
            <w:tcW w:w="1705" w:type="dxa"/>
            <w:hideMark/>
          </w:tcPr>
          <w:p w14:paraId="2DA7B100"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Poverty outreach ratio</w:t>
            </w:r>
          </w:p>
        </w:tc>
        <w:tc>
          <w:tcPr>
            <w:tcW w:w="2165" w:type="dxa"/>
            <w:hideMark/>
          </w:tcPr>
          <w:p w14:paraId="153E26FE"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Poor households enrolled</w:t>
            </w:r>
          </w:p>
        </w:tc>
        <w:tc>
          <w:tcPr>
            <w:tcW w:w="1260" w:type="dxa"/>
            <w:hideMark/>
          </w:tcPr>
          <w:p w14:paraId="0C6A9786" w14:textId="12F64AC6"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InsureeID</w:t>
            </w:r>
          </w:p>
        </w:tc>
        <w:tc>
          <w:tcPr>
            <w:tcW w:w="1170" w:type="dxa"/>
            <w:hideMark/>
          </w:tcPr>
          <w:p w14:paraId="70439A76" w14:textId="340FA843" w:rsidR="008E1468" w:rsidRPr="008E1468" w:rsidRDefault="00DB1F93"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hyperlink r:id="rId31" w:tgtFrame="_blank" w:history="1">
              <w:r w:rsidR="008E1468" w:rsidRPr="008E1468">
                <w:rPr>
                  <w:rFonts w:asciiTheme="minorHAnsi" w:eastAsia="Times New Roman" w:hAnsiTheme="minorHAnsi" w:cstheme="minorHAnsi"/>
                  <w:b/>
                  <w:bCs/>
                  <w:sz w:val="20"/>
                  <w:szCs w:val="20"/>
                  <w:lang w:eastAsia="en-US"/>
                </w:rPr>
                <w:t>Patient</w:t>
              </w:r>
            </w:hyperlink>
          </w:p>
        </w:tc>
        <w:tc>
          <w:tcPr>
            <w:tcW w:w="1170" w:type="dxa"/>
            <w:hideMark/>
          </w:tcPr>
          <w:p w14:paraId="6C899634" w14:textId="1D170ED6"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identifier</w:t>
            </w:r>
          </w:p>
        </w:tc>
        <w:tc>
          <w:tcPr>
            <w:tcW w:w="1440" w:type="dxa"/>
            <w:hideMark/>
          </w:tcPr>
          <w:p w14:paraId="7554341C"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poor households</w:t>
            </w:r>
          </w:p>
        </w:tc>
        <w:tc>
          <w:tcPr>
            <w:tcW w:w="1440" w:type="dxa"/>
            <w:hideMark/>
          </w:tcPr>
          <w:p w14:paraId="3A6013AD" w14:textId="6A39D60A"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12DFB748" w14:textId="56623E13"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2B86FA0F" w14:textId="629052EA" w:rsidR="008E1468" w:rsidRPr="008E1468" w:rsidRDefault="008E1468" w:rsidP="008E14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hideMark/>
          </w:tcPr>
          <w:p w14:paraId="7433CE10" w14:textId="3B3F000D"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990" w:type="dxa"/>
            <w:hideMark/>
          </w:tcPr>
          <w:p w14:paraId="027539FF"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Facility/Policy Decision Making</w:t>
            </w:r>
          </w:p>
        </w:tc>
      </w:tr>
      <w:tr w:rsidR="008E1468" w:rsidRPr="008E1468" w14:paraId="5E9EC5A5" w14:textId="77777777" w:rsidTr="00151F3A">
        <w:trPr>
          <w:trHeight w:val="270"/>
        </w:trPr>
        <w:tc>
          <w:tcPr>
            <w:cnfStyle w:val="001000000000" w:firstRow="0" w:lastRow="0" w:firstColumn="1" w:lastColumn="0" w:oddVBand="0" w:evenVBand="0" w:oddHBand="0" w:evenHBand="0" w:firstRowFirstColumn="0" w:firstRowLastColumn="0" w:lastRowFirstColumn="0" w:lastRowLastColumn="0"/>
            <w:tcW w:w="715" w:type="dxa"/>
            <w:hideMark/>
          </w:tcPr>
          <w:p w14:paraId="0ABE74F9"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20</w:t>
            </w:r>
          </w:p>
        </w:tc>
        <w:tc>
          <w:tcPr>
            <w:tcW w:w="1705" w:type="dxa"/>
            <w:hideMark/>
          </w:tcPr>
          <w:p w14:paraId="479A2935"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First service point distribution</w:t>
            </w:r>
          </w:p>
        </w:tc>
        <w:tc>
          <w:tcPr>
            <w:tcW w:w="2165" w:type="dxa"/>
            <w:hideMark/>
          </w:tcPr>
          <w:p w14:paraId="002BAB4D"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First service point disaggregated by facility type</w:t>
            </w:r>
          </w:p>
        </w:tc>
        <w:tc>
          <w:tcPr>
            <w:tcW w:w="1260" w:type="dxa"/>
            <w:hideMark/>
          </w:tcPr>
          <w:p w14:paraId="265762AB"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HFlevel</w:t>
            </w:r>
          </w:p>
        </w:tc>
        <w:tc>
          <w:tcPr>
            <w:tcW w:w="1170" w:type="dxa"/>
            <w:hideMark/>
          </w:tcPr>
          <w:p w14:paraId="01710EB9"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Location</w:t>
            </w:r>
          </w:p>
        </w:tc>
        <w:tc>
          <w:tcPr>
            <w:tcW w:w="1170" w:type="dxa"/>
            <w:hideMark/>
          </w:tcPr>
          <w:p w14:paraId="694E6D7A"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type</w:t>
            </w:r>
          </w:p>
        </w:tc>
        <w:tc>
          <w:tcPr>
            <w:tcW w:w="1440" w:type="dxa"/>
            <w:hideMark/>
          </w:tcPr>
          <w:p w14:paraId="00CAC9DA"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p>
        </w:tc>
        <w:tc>
          <w:tcPr>
            <w:tcW w:w="1440" w:type="dxa"/>
            <w:hideMark/>
          </w:tcPr>
          <w:p w14:paraId="7EAE57AE"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0166A3DB"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080" w:type="dxa"/>
            <w:hideMark/>
          </w:tcPr>
          <w:p w14:paraId="59A8A7F4"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70" w:type="dxa"/>
            <w:hideMark/>
          </w:tcPr>
          <w:p w14:paraId="3640199A"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 Type</w:t>
            </w:r>
          </w:p>
        </w:tc>
        <w:tc>
          <w:tcPr>
            <w:tcW w:w="990" w:type="dxa"/>
            <w:hideMark/>
          </w:tcPr>
          <w:p w14:paraId="542305B5" w14:textId="77777777" w:rsidR="008E1468" w:rsidRPr="008E1468" w:rsidRDefault="008E1468" w:rsidP="008E146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Policy Decision Making</w:t>
            </w:r>
          </w:p>
        </w:tc>
      </w:tr>
      <w:tr w:rsidR="008E1468" w:rsidRPr="008E1468" w14:paraId="5F0FE33F" w14:textId="77777777" w:rsidTr="00151F3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15" w:type="dxa"/>
            <w:hideMark/>
          </w:tcPr>
          <w:p w14:paraId="0C11436E" w14:textId="77777777" w:rsidR="008E1468" w:rsidRPr="008E1468" w:rsidRDefault="008E1468" w:rsidP="008E1468">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21</w:t>
            </w:r>
          </w:p>
        </w:tc>
        <w:tc>
          <w:tcPr>
            <w:tcW w:w="1705" w:type="dxa"/>
            <w:hideMark/>
          </w:tcPr>
          <w:p w14:paraId="0D548970"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First service point distribution (%)</w:t>
            </w:r>
          </w:p>
        </w:tc>
        <w:tc>
          <w:tcPr>
            <w:tcW w:w="2165" w:type="dxa"/>
            <w:hideMark/>
          </w:tcPr>
          <w:p w14:paraId="7F29432F"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First service point disaggregated by facility type</w:t>
            </w:r>
          </w:p>
        </w:tc>
        <w:tc>
          <w:tcPr>
            <w:tcW w:w="1260" w:type="dxa"/>
            <w:hideMark/>
          </w:tcPr>
          <w:p w14:paraId="6D03566F"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HFlevel</w:t>
            </w:r>
          </w:p>
        </w:tc>
        <w:tc>
          <w:tcPr>
            <w:tcW w:w="1170" w:type="dxa"/>
            <w:hideMark/>
          </w:tcPr>
          <w:p w14:paraId="3417E3F9"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Location</w:t>
            </w:r>
          </w:p>
        </w:tc>
        <w:tc>
          <w:tcPr>
            <w:tcW w:w="1170" w:type="dxa"/>
            <w:hideMark/>
          </w:tcPr>
          <w:p w14:paraId="1391A6D8"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eastAsia="en-US"/>
              </w:rPr>
            </w:pPr>
            <w:r w:rsidRPr="008E1468">
              <w:rPr>
                <w:rFonts w:asciiTheme="minorHAnsi" w:eastAsia="Times New Roman" w:hAnsiTheme="minorHAnsi" w:cstheme="minorHAnsi"/>
                <w:b/>
                <w:bCs/>
                <w:sz w:val="20"/>
                <w:szCs w:val="20"/>
                <w:lang w:eastAsia="en-US"/>
              </w:rPr>
              <w:t>type</w:t>
            </w:r>
          </w:p>
        </w:tc>
        <w:tc>
          <w:tcPr>
            <w:tcW w:w="1440" w:type="dxa"/>
            <w:hideMark/>
          </w:tcPr>
          <w:p w14:paraId="55BA68B6"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of all first service point distribution availed by individuals/households</w:t>
            </w:r>
          </w:p>
        </w:tc>
        <w:tc>
          <w:tcPr>
            <w:tcW w:w="1440" w:type="dxa"/>
            <w:hideMark/>
          </w:tcPr>
          <w:p w14:paraId="6B4FE974"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HFlevel</w:t>
            </w:r>
          </w:p>
        </w:tc>
        <w:tc>
          <w:tcPr>
            <w:tcW w:w="1080" w:type="dxa"/>
            <w:hideMark/>
          </w:tcPr>
          <w:p w14:paraId="73BBF116"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Location</w:t>
            </w:r>
          </w:p>
        </w:tc>
        <w:tc>
          <w:tcPr>
            <w:tcW w:w="1080" w:type="dxa"/>
            <w:hideMark/>
          </w:tcPr>
          <w:p w14:paraId="0C1CD334"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type</w:t>
            </w:r>
          </w:p>
        </w:tc>
        <w:tc>
          <w:tcPr>
            <w:tcW w:w="1170" w:type="dxa"/>
            <w:hideMark/>
          </w:tcPr>
          <w:p w14:paraId="48DF2F42"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 Type</w:t>
            </w:r>
          </w:p>
        </w:tc>
        <w:tc>
          <w:tcPr>
            <w:tcW w:w="990" w:type="dxa"/>
            <w:hideMark/>
          </w:tcPr>
          <w:p w14:paraId="3524C7C0" w14:textId="77777777" w:rsidR="008E1468" w:rsidRPr="008E1468" w:rsidRDefault="008E1468" w:rsidP="008E14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Policy Decision Making</w:t>
            </w:r>
          </w:p>
        </w:tc>
      </w:tr>
    </w:tbl>
    <w:p w14:paraId="19258D95" w14:textId="225B1489" w:rsidR="00E90151" w:rsidRDefault="00E90151" w:rsidP="00F25E23">
      <w:pPr>
        <w:spacing w:line="360" w:lineRule="auto"/>
        <w:ind w:right="1143"/>
        <w:jc w:val="both"/>
        <w:rPr>
          <w:rFonts w:asciiTheme="minorHAnsi" w:hAnsiTheme="minorHAnsi" w:cstheme="minorHAnsi"/>
        </w:rPr>
      </w:pPr>
    </w:p>
    <w:p w14:paraId="1B2FA0BE" w14:textId="5D6C4588" w:rsidR="00F25E23" w:rsidRDefault="00F25E23" w:rsidP="00F25E23">
      <w:pPr>
        <w:spacing w:line="360" w:lineRule="auto"/>
        <w:ind w:right="1143"/>
        <w:jc w:val="both"/>
        <w:rPr>
          <w:rFonts w:asciiTheme="minorHAnsi" w:hAnsiTheme="minorHAnsi" w:cstheme="minorHAnsi"/>
        </w:rPr>
      </w:pPr>
    </w:p>
    <w:p w14:paraId="1DB45550" w14:textId="2A39AEE9" w:rsidR="00151F3A" w:rsidRDefault="00151F3A" w:rsidP="00F25E23">
      <w:pPr>
        <w:spacing w:line="360" w:lineRule="auto"/>
        <w:ind w:right="1143"/>
        <w:jc w:val="both"/>
        <w:rPr>
          <w:rFonts w:asciiTheme="minorHAnsi" w:hAnsiTheme="minorHAnsi" w:cstheme="minorHAnsi"/>
        </w:rPr>
      </w:pPr>
    </w:p>
    <w:p w14:paraId="01F7FA1D" w14:textId="77777777" w:rsidR="00151F3A" w:rsidRDefault="00151F3A" w:rsidP="00F25E23">
      <w:pPr>
        <w:spacing w:line="360" w:lineRule="auto"/>
        <w:ind w:right="1143"/>
        <w:jc w:val="both"/>
        <w:rPr>
          <w:rFonts w:asciiTheme="minorHAnsi" w:hAnsiTheme="minorHAnsi" w:cstheme="minorHAnsi"/>
        </w:rPr>
      </w:pPr>
    </w:p>
    <w:p w14:paraId="7704DD76" w14:textId="77777777" w:rsidR="00F25E23" w:rsidRPr="008E1468" w:rsidRDefault="00F25E23" w:rsidP="00F25E23">
      <w:pPr>
        <w:spacing w:line="360" w:lineRule="auto"/>
        <w:ind w:right="1143"/>
        <w:jc w:val="both"/>
        <w:rPr>
          <w:rFonts w:asciiTheme="minorHAnsi" w:hAnsiTheme="minorHAnsi" w:cstheme="minorHAnsi"/>
        </w:rPr>
      </w:pPr>
    </w:p>
    <w:p w14:paraId="7C39AF25" w14:textId="7F079694" w:rsidR="0041702B" w:rsidRPr="008E1468" w:rsidRDefault="0041702B" w:rsidP="003744D5">
      <w:pPr>
        <w:pStyle w:val="Heading2"/>
      </w:pPr>
      <w:bookmarkStart w:id="53" w:name="_Toc17902034"/>
      <w:r w:rsidRPr="008E1468">
        <w:lastRenderedPageBreak/>
        <w:t>Claim</w:t>
      </w:r>
      <w:r w:rsidR="00E90151" w:rsidRPr="008E1468">
        <w:t xml:space="preserve"> Management</w:t>
      </w:r>
      <w:r w:rsidRPr="008E1468">
        <w:t xml:space="preserve"> Indicators</w:t>
      </w:r>
      <w:bookmarkEnd w:id="53"/>
    </w:p>
    <w:p w14:paraId="253A8B04" w14:textId="77777777" w:rsidR="00E90151" w:rsidRPr="008E1468" w:rsidRDefault="00E90151" w:rsidP="00E90151">
      <w:pPr>
        <w:rPr>
          <w:rFonts w:asciiTheme="minorHAnsi" w:hAnsiTheme="minorHAnsi" w:cstheme="minorHAnsi"/>
        </w:rPr>
      </w:pPr>
    </w:p>
    <w:tbl>
      <w:tblPr>
        <w:tblStyle w:val="GridTable4-Accent11"/>
        <w:tblW w:w="15480" w:type="dxa"/>
        <w:tblInd w:w="-1265" w:type="dxa"/>
        <w:tblLayout w:type="fixed"/>
        <w:tblLook w:val="04A0" w:firstRow="1" w:lastRow="0" w:firstColumn="1" w:lastColumn="0" w:noHBand="0" w:noVBand="1"/>
      </w:tblPr>
      <w:tblGrid>
        <w:gridCol w:w="720"/>
        <w:gridCol w:w="3330"/>
        <w:gridCol w:w="2070"/>
        <w:gridCol w:w="1219"/>
        <w:gridCol w:w="1248"/>
        <w:gridCol w:w="2147"/>
        <w:gridCol w:w="1146"/>
        <w:gridCol w:w="1440"/>
        <w:gridCol w:w="2160"/>
      </w:tblGrid>
      <w:tr w:rsidR="0041702B" w:rsidRPr="008E1468" w14:paraId="76478E37" w14:textId="77777777" w:rsidTr="00151F3A">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720" w:type="dxa"/>
            <w:hideMark/>
          </w:tcPr>
          <w:p w14:paraId="4C0114C1" w14:textId="77777777" w:rsidR="0041702B" w:rsidRPr="00151F3A" w:rsidRDefault="0041702B" w:rsidP="0041702B">
            <w:pPr>
              <w:spacing w:after="0" w:line="240" w:lineRule="auto"/>
              <w:jc w:val="center"/>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S No</w:t>
            </w:r>
          </w:p>
        </w:tc>
        <w:tc>
          <w:tcPr>
            <w:tcW w:w="3330" w:type="dxa"/>
            <w:hideMark/>
          </w:tcPr>
          <w:p w14:paraId="608602C2" w14:textId="77777777" w:rsidR="0041702B" w:rsidRPr="00151F3A" w:rsidRDefault="0041702B" w:rsidP="004170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Indicator</w:t>
            </w:r>
          </w:p>
        </w:tc>
        <w:tc>
          <w:tcPr>
            <w:tcW w:w="2070" w:type="dxa"/>
            <w:hideMark/>
          </w:tcPr>
          <w:p w14:paraId="1024B3BB" w14:textId="77777777" w:rsidR="0041702B" w:rsidRPr="00151F3A" w:rsidRDefault="0041702B" w:rsidP="004170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Numerator</w:t>
            </w:r>
          </w:p>
        </w:tc>
        <w:tc>
          <w:tcPr>
            <w:tcW w:w="1219" w:type="dxa"/>
            <w:hideMark/>
          </w:tcPr>
          <w:p w14:paraId="6B0FCBF2" w14:textId="77777777" w:rsidR="0041702B" w:rsidRPr="00151F3A" w:rsidRDefault="0041702B" w:rsidP="004170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openIMIS Concept</w:t>
            </w:r>
          </w:p>
        </w:tc>
        <w:tc>
          <w:tcPr>
            <w:tcW w:w="1248" w:type="dxa"/>
            <w:hideMark/>
          </w:tcPr>
          <w:p w14:paraId="580FF9E6" w14:textId="77777777" w:rsidR="0041702B" w:rsidRPr="00151F3A" w:rsidRDefault="0041702B" w:rsidP="004170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FHIR Mapping</w:t>
            </w:r>
          </w:p>
        </w:tc>
        <w:tc>
          <w:tcPr>
            <w:tcW w:w="2147" w:type="dxa"/>
            <w:hideMark/>
          </w:tcPr>
          <w:p w14:paraId="77F2D779" w14:textId="77777777" w:rsidR="0041702B" w:rsidRPr="00151F3A" w:rsidRDefault="0041702B" w:rsidP="004170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Denominator</w:t>
            </w:r>
          </w:p>
        </w:tc>
        <w:tc>
          <w:tcPr>
            <w:tcW w:w="1146" w:type="dxa"/>
            <w:hideMark/>
          </w:tcPr>
          <w:p w14:paraId="3A4144E1" w14:textId="77777777" w:rsidR="0041702B" w:rsidRPr="00151F3A" w:rsidRDefault="0041702B" w:rsidP="004170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openIMIS Concept</w:t>
            </w:r>
          </w:p>
        </w:tc>
        <w:tc>
          <w:tcPr>
            <w:tcW w:w="1440" w:type="dxa"/>
            <w:hideMark/>
          </w:tcPr>
          <w:p w14:paraId="74FC3265" w14:textId="77777777" w:rsidR="0041702B" w:rsidRPr="00151F3A" w:rsidRDefault="0041702B" w:rsidP="004170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FHIR Mapping</w:t>
            </w:r>
          </w:p>
        </w:tc>
        <w:tc>
          <w:tcPr>
            <w:tcW w:w="2160" w:type="dxa"/>
            <w:hideMark/>
          </w:tcPr>
          <w:p w14:paraId="0A26318C" w14:textId="77777777" w:rsidR="0041702B" w:rsidRPr="00151F3A" w:rsidRDefault="0041702B" w:rsidP="004170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Disaggregation</w:t>
            </w:r>
          </w:p>
        </w:tc>
      </w:tr>
      <w:tr w:rsidR="0041702B" w:rsidRPr="008E1468" w14:paraId="0566E667" w14:textId="77777777" w:rsidTr="00151F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3227C353" w14:textId="77777777" w:rsidR="0041702B" w:rsidRPr="008E1468" w:rsidRDefault="0041702B" w:rsidP="0041702B">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p>
        </w:tc>
        <w:tc>
          <w:tcPr>
            <w:tcW w:w="3330" w:type="dxa"/>
            <w:hideMark/>
          </w:tcPr>
          <w:p w14:paraId="3A7D1DFF" w14:textId="44158CD8" w:rsidR="0041702B" w:rsidRPr="008E1468" w:rsidRDefault="00F25E23"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V</w:t>
            </w:r>
            <w:r w:rsidR="0041702B" w:rsidRPr="008E1468">
              <w:rPr>
                <w:rFonts w:asciiTheme="minorHAnsi" w:eastAsia="Times New Roman" w:hAnsiTheme="minorHAnsi" w:cstheme="minorHAnsi"/>
                <w:sz w:val="20"/>
                <w:szCs w:val="20"/>
                <w:lang w:eastAsia="en-US"/>
              </w:rPr>
              <w:t xml:space="preserve">alue of all claims entered in openIMIS </w:t>
            </w:r>
          </w:p>
        </w:tc>
        <w:tc>
          <w:tcPr>
            <w:tcW w:w="2070" w:type="dxa"/>
            <w:hideMark/>
          </w:tcPr>
          <w:p w14:paraId="6CF4871E" w14:textId="02F4763C" w:rsidR="0041702B" w:rsidRPr="008E1468" w:rsidRDefault="00F25E23"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Value of all claims</w:t>
            </w:r>
          </w:p>
        </w:tc>
        <w:tc>
          <w:tcPr>
            <w:tcW w:w="1219" w:type="dxa"/>
            <w:hideMark/>
          </w:tcPr>
          <w:p w14:paraId="7BF06EAC"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ClaimStatus</w:t>
            </w:r>
          </w:p>
        </w:tc>
        <w:tc>
          <w:tcPr>
            <w:tcW w:w="1248" w:type="dxa"/>
            <w:hideMark/>
          </w:tcPr>
          <w:p w14:paraId="51D2C886"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claimResponse.processNotexx</w:t>
            </w:r>
          </w:p>
        </w:tc>
        <w:tc>
          <w:tcPr>
            <w:tcW w:w="2147" w:type="dxa"/>
            <w:hideMark/>
          </w:tcPr>
          <w:p w14:paraId="1E63A941"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146" w:type="dxa"/>
            <w:hideMark/>
          </w:tcPr>
          <w:p w14:paraId="7060DDA7"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4F2454F7"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3FDC66F7"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r>
      <w:tr w:rsidR="0041702B" w:rsidRPr="008E1468" w14:paraId="34C9855C" w14:textId="77777777" w:rsidTr="00151F3A">
        <w:trPr>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57A1BAA2" w14:textId="77777777" w:rsidR="0041702B" w:rsidRPr="008E1468" w:rsidRDefault="0041702B" w:rsidP="0041702B">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2</w:t>
            </w:r>
          </w:p>
        </w:tc>
        <w:tc>
          <w:tcPr>
            <w:tcW w:w="3330" w:type="dxa"/>
            <w:hideMark/>
          </w:tcPr>
          <w:p w14:paraId="7281C20C" w14:textId="38AE0C0A" w:rsidR="0041702B" w:rsidRPr="008E1468" w:rsidRDefault="00F25E23"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I</w:t>
            </w:r>
            <w:r w:rsidR="0041702B" w:rsidRPr="008E1468">
              <w:rPr>
                <w:rFonts w:asciiTheme="minorHAnsi" w:eastAsia="Times New Roman" w:hAnsiTheme="minorHAnsi" w:cstheme="minorHAnsi"/>
                <w:sz w:val="20"/>
                <w:szCs w:val="20"/>
                <w:lang w:eastAsia="en-US"/>
              </w:rPr>
              <w:t>ndividuals/</w:t>
            </w:r>
            <w:r w:rsidR="008E1468">
              <w:rPr>
                <w:rFonts w:asciiTheme="minorHAnsi" w:eastAsia="Times New Roman" w:hAnsiTheme="minorHAnsi" w:cstheme="minorHAnsi"/>
                <w:sz w:val="20"/>
                <w:szCs w:val="20"/>
                <w:lang w:eastAsia="en-US"/>
              </w:rPr>
              <w:t>HH</w:t>
            </w:r>
            <w:r w:rsidR="0041702B" w:rsidRPr="008E1468">
              <w:rPr>
                <w:rFonts w:asciiTheme="minorHAnsi" w:eastAsia="Times New Roman" w:hAnsiTheme="minorHAnsi" w:cstheme="minorHAnsi"/>
                <w:sz w:val="20"/>
                <w:szCs w:val="20"/>
                <w:lang w:eastAsia="en-US"/>
              </w:rPr>
              <w:t>s with claims</w:t>
            </w:r>
          </w:p>
        </w:tc>
        <w:tc>
          <w:tcPr>
            <w:tcW w:w="2070" w:type="dxa"/>
            <w:hideMark/>
          </w:tcPr>
          <w:p w14:paraId="76FE4775"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219" w:type="dxa"/>
            <w:hideMark/>
          </w:tcPr>
          <w:p w14:paraId="14085283"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ClaimCode</w:t>
            </w:r>
          </w:p>
        </w:tc>
        <w:tc>
          <w:tcPr>
            <w:tcW w:w="1248" w:type="dxa"/>
            <w:hideMark/>
          </w:tcPr>
          <w:p w14:paraId="1E521A93"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claim.Identifier</w:t>
            </w:r>
          </w:p>
        </w:tc>
        <w:tc>
          <w:tcPr>
            <w:tcW w:w="2147" w:type="dxa"/>
            <w:hideMark/>
          </w:tcPr>
          <w:p w14:paraId="4ED2289B"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146" w:type="dxa"/>
            <w:hideMark/>
          </w:tcPr>
          <w:p w14:paraId="6F6CACC7"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372D52C4"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60CD086F"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r>
      <w:tr w:rsidR="0041702B" w:rsidRPr="008E1468" w14:paraId="012F337E" w14:textId="77777777" w:rsidTr="00151F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320DD7A4" w14:textId="77777777" w:rsidR="0041702B" w:rsidRPr="008E1468" w:rsidRDefault="0041702B" w:rsidP="0041702B">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3</w:t>
            </w:r>
          </w:p>
        </w:tc>
        <w:tc>
          <w:tcPr>
            <w:tcW w:w="3330" w:type="dxa"/>
            <w:hideMark/>
          </w:tcPr>
          <w:p w14:paraId="5816716A" w14:textId="0561E55F"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 xml:space="preserve">Average </w:t>
            </w:r>
            <w:r w:rsidR="00F25E23">
              <w:rPr>
                <w:rFonts w:asciiTheme="minorHAnsi" w:eastAsia="Times New Roman" w:hAnsiTheme="minorHAnsi" w:cstheme="minorHAnsi"/>
                <w:sz w:val="20"/>
                <w:szCs w:val="20"/>
                <w:lang w:eastAsia="en-US"/>
              </w:rPr>
              <w:t>v</w:t>
            </w:r>
            <w:r w:rsidRPr="008E1468">
              <w:rPr>
                <w:rFonts w:asciiTheme="minorHAnsi" w:eastAsia="Times New Roman" w:hAnsiTheme="minorHAnsi" w:cstheme="minorHAnsi"/>
                <w:sz w:val="20"/>
                <w:szCs w:val="20"/>
                <w:lang w:eastAsia="en-US"/>
              </w:rPr>
              <w:t>alue claimed per member/HH with claims</w:t>
            </w:r>
          </w:p>
        </w:tc>
        <w:tc>
          <w:tcPr>
            <w:tcW w:w="2070" w:type="dxa"/>
            <w:hideMark/>
          </w:tcPr>
          <w:p w14:paraId="7009CA3E"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Value of all claims</w:t>
            </w:r>
          </w:p>
        </w:tc>
        <w:tc>
          <w:tcPr>
            <w:tcW w:w="1219" w:type="dxa"/>
            <w:hideMark/>
          </w:tcPr>
          <w:p w14:paraId="42A0AB74"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RemuneratedAmount</w:t>
            </w:r>
          </w:p>
        </w:tc>
        <w:tc>
          <w:tcPr>
            <w:tcW w:w="1248" w:type="dxa"/>
            <w:hideMark/>
          </w:tcPr>
          <w:p w14:paraId="28DE4F98"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claimResponse.item.adjudication.amount</w:t>
            </w:r>
          </w:p>
        </w:tc>
        <w:tc>
          <w:tcPr>
            <w:tcW w:w="2147" w:type="dxa"/>
            <w:hideMark/>
          </w:tcPr>
          <w:p w14:paraId="73A03483"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Number of members with claims</w:t>
            </w:r>
          </w:p>
        </w:tc>
        <w:tc>
          <w:tcPr>
            <w:tcW w:w="1146" w:type="dxa"/>
            <w:hideMark/>
          </w:tcPr>
          <w:p w14:paraId="640B6B91"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252A7BC2"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69DA9266"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74A93C13" w14:textId="77777777" w:rsidTr="00151F3A">
        <w:trPr>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0AD7137C" w14:textId="77777777"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4</w:t>
            </w:r>
          </w:p>
        </w:tc>
        <w:tc>
          <w:tcPr>
            <w:tcW w:w="3330" w:type="dxa"/>
            <w:hideMark/>
          </w:tcPr>
          <w:p w14:paraId="7813440D" w14:textId="502F46E4"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 xml:space="preserve">Incurred </w:t>
            </w:r>
            <w:r>
              <w:rPr>
                <w:rFonts w:asciiTheme="minorHAnsi" w:eastAsia="Times New Roman" w:hAnsiTheme="minorHAnsi" w:cstheme="minorHAnsi"/>
                <w:sz w:val="20"/>
                <w:szCs w:val="20"/>
                <w:lang w:eastAsia="en-US"/>
              </w:rPr>
              <w:t>c</w:t>
            </w:r>
            <w:r w:rsidRPr="008E1468">
              <w:rPr>
                <w:rFonts w:asciiTheme="minorHAnsi" w:eastAsia="Times New Roman" w:hAnsiTheme="minorHAnsi" w:cstheme="minorHAnsi"/>
                <w:sz w:val="20"/>
                <w:szCs w:val="20"/>
                <w:lang w:eastAsia="en-US"/>
              </w:rPr>
              <w:t>laims per capita</w:t>
            </w:r>
          </w:p>
        </w:tc>
        <w:tc>
          <w:tcPr>
            <w:tcW w:w="2070" w:type="dxa"/>
            <w:hideMark/>
          </w:tcPr>
          <w:p w14:paraId="1626A16C" w14:textId="0C713BA6"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V</w:t>
            </w:r>
            <w:r w:rsidRPr="008E1468">
              <w:rPr>
                <w:rFonts w:asciiTheme="minorHAnsi" w:eastAsia="Times New Roman" w:hAnsiTheme="minorHAnsi" w:cstheme="minorHAnsi"/>
                <w:sz w:val="20"/>
                <w:szCs w:val="20"/>
                <w:lang w:eastAsia="en-US"/>
              </w:rPr>
              <w:t xml:space="preserve">alue of </w:t>
            </w:r>
            <w:r>
              <w:rPr>
                <w:rFonts w:asciiTheme="minorHAnsi" w:eastAsia="Times New Roman" w:hAnsiTheme="minorHAnsi" w:cstheme="minorHAnsi"/>
                <w:sz w:val="20"/>
                <w:szCs w:val="20"/>
                <w:lang w:eastAsia="en-US"/>
              </w:rPr>
              <w:t xml:space="preserve">all </w:t>
            </w:r>
            <w:r w:rsidRPr="008E1468">
              <w:rPr>
                <w:rFonts w:asciiTheme="minorHAnsi" w:eastAsia="Times New Roman" w:hAnsiTheme="minorHAnsi" w:cstheme="minorHAnsi"/>
                <w:sz w:val="20"/>
                <w:szCs w:val="20"/>
                <w:lang w:eastAsia="en-US"/>
              </w:rPr>
              <w:t>claims</w:t>
            </w:r>
          </w:p>
        </w:tc>
        <w:tc>
          <w:tcPr>
            <w:tcW w:w="1219" w:type="dxa"/>
            <w:hideMark/>
          </w:tcPr>
          <w:p w14:paraId="630B5D50" w14:textId="71F897B9"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RemuneratedAmount</w:t>
            </w:r>
          </w:p>
        </w:tc>
        <w:tc>
          <w:tcPr>
            <w:tcW w:w="1248" w:type="dxa"/>
            <w:hideMark/>
          </w:tcPr>
          <w:p w14:paraId="46079EED" w14:textId="68E194B5"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claimResponse.item.adjudication.amount</w:t>
            </w:r>
          </w:p>
        </w:tc>
        <w:tc>
          <w:tcPr>
            <w:tcW w:w="2147" w:type="dxa"/>
            <w:hideMark/>
          </w:tcPr>
          <w:p w14:paraId="2D68D446"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number of enrolled persons</w:t>
            </w:r>
          </w:p>
        </w:tc>
        <w:tc>
          <w:tcPr>
            <w:tcW w:w="1146" w:type="dxa"/>
            <w:hideMark/>
          </w:tcPr>
          <w:p w14:paraId="29A443AB"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1DC4C07A"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2018DB7E"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r>
      <w:tr w:rsidR="00F25E23" w:rsidRPr="008E1468" w14:paraId="3B34790A" w14:textId="77777777" w:rsidTr="00151F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1B7293CC" w14:textId="77777777"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5</w:t>
            </w:r>
          </w:p>
        </w:tc>
        <w:tc>
          <w:tcPr>
            <w:tcW w:w="3330" w:type="dxa"/>
            <w:hideMark/>
          </w:tcPr>
          <w:p w14:paraId="159CCC5C"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Average claim value</w:t>
            </w:r>
          </w:p>
        </w:tc>
        <w:tc>
          <w:tcPr>
            <w:tcW w:w="2070" w:type="dxa"/>
            <w:hideMark/>
          </w:tcPr>
          <w:p w14:paraId="3B589155"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Value of all claims</w:t>
            </w:r>
          </w:p>
        </w:tc>
        <w:tc>
          <w:tcPr>
            <w:tcW w:w="1219" w:type="dxa"/>
            <w:hideMark/>
          </w:tcPr>
          <w:p w14:paraId="4FCC2E4A"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RemuneratedAmount</w:t>
            </w:r>
          </w:p>
        </w:tc>
        <w:tc>
          <w:tcPr>
            <w:tcW w:w="1248" w:type="dxa"/>
            <w:hideMark/>
          </w:tcPr>
          <w:p w14:paraId="6718A080"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claimResponse.item.adjudication.amount</w:t>
            </w:r>
          </w:p>
        </w:tc>
        <w:tc>
          <w:tcPr>
            <w:tcW w:w="2147" w:type="dxa"/>
            <w:hideMark/>
          </w:tcPr>
          <w:p w14:paraId="36D2439D"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146" w:type="dxa"/>
            <w:hideMark/>
          </w:tcPr>
          <w:p w14:paraId="3B78B434"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20A60463"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1C03071C"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2C5BB05A" w14:textId="77777777" w:rsidTr="00151F3A">
        <w:trPr>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6714537D" w14:textId="77777777"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6</w:t>
            </w:r>
          </w:p>
        </w:tc>
        <w:tc>
          <w:tcPr>
            <w:tcW w:w="3330" w:type="dxa"/>
            <w:hideMark/>
          </w:tcPr>
          <w:p w14:paraId="11D3E0F8" w14:textId="4026AD64"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HHs hitting ceiling</w:t>
            </w:r>
          </w:p>
        </w:tc>
        <w:tc>
          <w:tcPr>
            <w:tcW w:w="2070" w:type="dxa"/>
            <w:hideMark/>
          </w:tcPr>
          <w:p w14:paraId="086A358E" w14:textId="1078EC7A"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HH</w:t>
            </w:r>
            <w:r>
              <w:rPr>
                <w:rFonts w:asciiTheme="minorHAnsi" w:eastAsia="Times New Roman" w:hAnsiTheme="minorHAnsi" w:cstheme="minorHAnsi"/>
                <w:sz w:val="20"/>
                <w:szCs w:val="20"/>
                <w:lang w:eastAsia="en-US"/>
              </w:rPr>
              <w:t>s</w:t>
            </w:r>
            <w:r w:rsidRPr="008E1468">
              <w:rPr>
                <w:rFonts w:asciiTheme="minorHAnsi" w:eastAsia="Times New Roman" w:hAnsiTheme="minorHAnsi" w:cstheme="minorHAnsi"/>
                <w:sz w:val="20"/>
                <w:szCs w:val="20"/>
                <w:lang w:eastAsia="en-US"/>
              </w:rPr>
              <w:t xml:space="preserve"> whose claims add up to 50000 NPR</w:t>
            </w:r>
          </w:p>
        </w:tc>
        <w:tc>
          <w:tcPr>
            <w:tcW w:w="1219" w:type="dxa"/>
            <w:hideMark/>
          </w:tcPr>
          <w:p w14:paraId="6D95498C"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ExceedCeilingAmount</w:t>
            </w:r>
          </w:p>
        </w:tc>
        <w:tc>
          <w:tcPr>
            <w:tcW w:w="1248" w:type="dxa"/>
            <w:hideMark/>
          </w:tcPr>
          <w:p w14:paraId="13336C35"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claimResponse.item.adjudication.amount</w:t>
            </w:r>
          </w:p>
        </w:tc>
        <w:tc>
          <w:tcPr>
            <w:tcW w:w="2147" w:type="dxa"/>
            <w:hideMark/>
          </w:tcPr>
          <w:p w14:paraId="36CAF9E8"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146" w:type="dxa"/>
            <w:hideMark/>
          </w:tcPr>
          <w:p w14:paraId="23E20C27"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31F909F6"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39FFFB62"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r>
      <w:tr w:rsidR="00F25E23" w:rsidRPr="008E1468" w14:paraId="5EC68764" w14:textId="77777777" w:rsidTr="00151F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548926B0" w14:textId="77777777"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7</w:t>
            </w:r>
          </w:p>
        </w:tc>
        <w:tc>
          <w:tcPr>
            <w:tcW w:w="3330" w:type="dxa"/>
            <w:hideMark/>
          </w:tcPr>
          <w:p w14:paraId="2C9E1E68" w14:textId="071FC310"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HHs hitting ceiling through familie</w:t>
            </w:r>
            <w:r>
              <w:rPr>
                <w:rFonts w:asciiTheme="minorHAnsi" w:eastAsia="Times New Roman" w:hAnsiTheme="minorHAnsi" w:cstheme="minorHAnsi"/>
                <w:sz w:val="20"/>
                <w:szCs w:val="20"/>
                <w:lang w:eastAsia="en-US"/>
              </w:rPr>
              <w:t>s (%)</w:t>
            </w:r>
          </w:p>
        </w:tc>
        <w:tc>
          <w:tcPr>
            <w:tcW w:w="2070" w:type="dxa"/>
            <w:hideMark/>
          </w:tcPr>
          <w:p w14:paraId="490147E8" w14:textId="5D9EADCC"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 xml:space="preserve">HHs hitting ceiling </w:t>
            </w:r>
            <w:r>
              <w:rPr>
                <w:rFonts w:asciiTheme="minorHAnsi" w:eastAsia="Times New Roman" w:hAnsiTheme="minorHAnsi" w:cstheme="minorHAnsi"/>
                <w:sz w:val="20"/>
                <w:szCs w:val="20"/>
                <w:lang w:eastAsia="en-US"/>
              </w:rPr>
              <w:t xml:space="preserve">up to 50000 NPR </w:t>
            </w:r>
            <w:r w:rsidRPr="008E1468">
              <w:rPr>
                <w:rFonts w:asciiTheme="minorHAnsi" w:eastAsia="Times New Roman" w:hAnsiTheme="minorHAnsi" w:cstheme="minorHAnsi"/>
                <w:sz w:val="20"/>
                <w:szCs w:val="20"/>
                <w:lang w:eastAsia="en-US"/>
              </w:rPr>
              <w:t>during the time period</w:t>
            </w:r>
          </w:p>
        </w:tc>
        <w:tc>
          <w:tcPr>
            <w:tcW w:w="1219" w:type="dxa"/>
            <w:hideMark/>
          </w:tcPr>
          <w:p w14:paraId="51307E19"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ExceedCeilingAmount</w:t>
            </w:r>
          </w:p>
        </w:tc>
        <w:tc>
          <w:tcPr>
            <w:tcW w:w="1248" w:type="dxa"/>
            <w:hideMark/>
          </w:tcPr>
          <w:p w14:paraId="4C6277B9"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claimResponse.item.adjudication.amount</w:t>
            </w:r>
          </w:p>
        </w:tc>
        <w:tc>
          <w:tcPr>
            <w:tcW w:w="2147" w:type="dxa"/>
            <w:hideMark/>
          </w:tcPr>
          <w:p w14:paraId="7897CA99"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Families with claims during the time period</w:t>
            </w:r>
          </w:p>
        </w:tc>
        <w:tc>
          <w:tcPr>
            <w:tcW w:w="1146" w:type="dxa"/>
            <w:hideMark/>
          </w:tcPr>
          <w:p w14:paraId="724439FA"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3E712953"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164B3896"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78B1184D" w14:textId="77777777" w:rsidTr="00151F3A">
        <w:trPr>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0144EA50" w14:textId="77777777"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8</w:t>
            </w:r>
          </w:p>
        </w:tc>
        <w:tc>
          <w:tcPr>
            <w:tcW w:w="3330" w:type="dxa"/>
            <w:hideMark/>
          </w:tcPr>
          <w:p w14:paraId="4BDDB084" w14:textId="074B0F26"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R</w:t>
            </w:r>
            <w:r w:rsidRPr="008E1468">
              <w:rPr>
                <w:rFonts w:asciiTheme="minorHAnsi" w:eastAsia="Times New Roman" w:hAnsiTheme="minorHAnsi" w:cstheme="minorHAnsi"/>
                <w:sz w:val="20"/>
                <w:szCs w:val="20"/>
                <w:lang w:eastAsia="en-US"/>
              </w:rPr>
              <w:t>ejected claims</w:t>
            </w:r>
          </w:p>
        </w:tc>
        <w:tc>
          <w:tcPr>
            <w:tcW w:w="2070" w:type="dxa"/>
            <w:hideMark/>
          </w:tcPr>
          <w:p w14:paraId="12C98D4D" w14:textId="4319669F"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Number of rejected claims</w:t>
            </w:r>
          </w:p>
        </w:tc>
        <w:tc>
          <w:tcPr>
            <w:tcW w:w="1219" w:type="dxa"/>
            <w:hideMark/>
          </w:tcPr>
          <w:p w14:paraId="593E7DA4"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ClaimStatus</w:t>
            </w:r>
          </w:p>
        </w:tc>
        <w:tc>
          <w:tcPr>
            <w:tcW w:w="1248" w:type="dxa"/>
            <w:hideMark/>
          </w:tcPr>
          <w:p w14:paraId="4D66DF09"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claimResponse.processNote</w:t>
            </w:r>
          </w:p>
        </w:tc>
        <w:tc>
          <w:tcPr>
            <w:tcW w:w="2147" w:type="dxa"/>
            <w:hideMark/>
          </w:tcPr>
          <w:p w14:paraId="7E8729AB"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146" w:type="dxa"/>
            <w:hideMark/>
          </w:tcPr>
          <w:p w14:paraId="22567750"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6A2C0B02"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36AF287D"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 type</w:t>
            </w:r>
          </w:p>
        </w:tc>
      </w:tr>
      <w:tr w:rsidR="00F25E23" w:rsidRPr="008E1468" w14:paraId="04C45765" w14:textId="77777777" w:rsidTr="00151F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3CFE3A75" w14:textId="77777777"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lastRenderedPageBreak/>
              <w:t>9</w:t>
            </w:r>
          </w:p>
        </w:tc>
        <w:tc>
          <w:tcPr>
            <w:tcW w:w="3330" w:type="dxa"/>
            <w:hideMark/>
          </w:tcPr>
          <w:p w14:paraId="00157758" w14:textId="7B81A2E2"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S</w:t>
            </w:r>
            <w:r w:rsidRPr="008E1468">
              <w:rPr>
                <w:rFonts w:asciiTheme="minorHAnsi" w:eastAsia="Times New Roman" w:hAnsiTheme="minorHAnsi" w:cstheme="minorHAnsi"/>
                <w:sz w:val="20"/>
                <w:szCs w:val="20"/>
                <w:lang w:eastAsia="en-US"/>
              </w:rPr>
              <w:t xml:space="preserve">ubmitted claims </w:t>
            </w:r>
          </w:p>
        </w:tc>
        <w:tc>
          <w:tcPr>
            <w:tcW w:w="2070" w:type="dxa"/>
            <w:hideMark/>
          </w:tcPr>
          <w:p w14:paraId="52902077" w14:textId="1D26A46E"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Number of submitted claims</w:t>
            </w:r>
          </w:p>
        </w:tc>
        <w:tc>
          <w:tcPr>
            <w:tcW w:w="1219" w:type="dxa"/>
            <w:hideMark/>
          </w:tcPr>
          <w:p w14:paraId="7E3A6998"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248" w:type="dxa"/>
            <w:hideMark/>
          </w:tcPr>
          <w:p w14:paraId="21F1D712"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47" w:type="dxa"/>
            <w:hideMark/>
          </w:tcPr>
          <w:p w14:paraId="55D481EA"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146" w:type="dxa"/>
            <w:hideMark/>
          </w:tcPr>
          <w:p w14:paraId="5488C692"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1E36C3B4"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35FEA31D"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 type</w:t>
            </w:r>
          </w:p>
        </w:tc>
      </w:tr>
      <w:tr w:rsidR="00151F3A" w:rsidRPr="008E1468" w14:paraId="7D24DEA8" w14:textId="77777777" w:rsidTr="00151F3A">
        <w:trPr>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7B597895" w14:textId="77777777"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10</w:t>
            </w:r>
          </w:p>
        </w:tc>
        <w:tc>
          <w:tcPr>
            <w:tcW w:w="3330" w:type="dxa"/>
            <w:hideMark/>
          </w:tcPr>
          <w:p w14:paraId="3273E37E" w14:textId="4BD982A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P</w:t>
            </w:r>
            <w:r w:rsidRPr="008E1468">
              <w:rPr>
                <w:rFonts w:asciiTheme="minorHAnsi" w:eastAsia="Times New Roman" w:hAnsiTheme="minorHAnsi" w:cstheme="minorHAnsi"/>
                <w:sz w:val="20"/>
                <w:szCs w:val="20"/>
                <w:lang w:eastAsia="en-US"/>
              </w:rPr>
              <w:t>ending claims</w:t>
            </w:r>
          </w:p>
        </w:tc>
        <w:tc>
          <w:tcPr>
            <w:tcW w:w="2070" w:type="dxa"/>
            <w:hideMark/>
          </w:tcPr>
          <w:p w14:paraId="22EB19E3" w14:textId="74D2CA49"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Number of pending claims</w:t>
            </w:r>
          </w:p>
        </w:tc>
        <w:tc>
          <w:tcPr>
            <w:tcW w:w="1219" w:type="dxa"/>
            <w:hideMark/>
          </w:tcPr>
          <w:p w14:paraId="304CED63"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ClaimStatus</w:t>
            </w:r>
          </w:p>
        </w:tc>
        <w:tc>
          <w:tcPr>
            <w:tcW w:w="1248" w:type="dxa"/>
            <w:hideMark/>
          </w:tcPr>
          <w:p w14:paraId="123BB33A"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claimResponse.processNotexx</w:t>
            </w:r>
          </w:p>
        </w:tc>
        <w:tc>
          <w:tcPr>
            <w:tcW w:w="2147" w:type="dxa"/>
            <w:hideMark/>
          </w:tcPr>
          <w:p w14:paraId="17577DC2"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146" w:type="dxa"/>
            <w:hideMark/>
          </w:tcPr>
          <w:p w14:paraId="12802C1C"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5A28DD3A"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6CBBD69B"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 type</w:t>
            </w:r>
          </w:p>
        </w:tc>
      </w:tr>
      <w:tr w:rsidR="00151F3A" w:rsidRPr="008E1468" w14:paraId="4B1C86E6" w14:textId="77777777" w:rsidTr="00151F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Pr>
          <w:p w14:paraId="29C92856" w14:textId="33FB0BFF"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r>
              <w:rPr>
                <w:rFonts w:asciiTheme="minorHAnsi" w:eastAsia="Times New Roman" w:hAnsiTheme="minorHAnsi" w:cstheme="minorHAnsi"/>
                <w:sz w:val="20"/>
                <w:szCs w:val="20"/>
                <w:lang w:eastAsia="en-US"/>
              </w:rPr>
              <w:t>1</w:t>
            </w:r>
          </w:p>
        </w:tc>
        <w:tc>
          <w:tcPr>
            <w:tcW w:w="3330" w:type="dxa"/>
          </w:tcPr>
          <w:p w14:paraId="251D42E9" w14:textId="3F5F7F0C" w:rsidR="00F25E23"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P</w:t>
            </w:r>
            <w:r w:rsidRPr="008E1468">
              <w:rPr>
                <w:rFonts w:asciiTheme="minorHAnsi" w:eastAsia="Times New Roman" w:hAnsiTheme="minorHAnsi" w:cstheme="minorHAnsi"/>
                <w:sz w:val="20"/>
                <w:szCs w:val="20"/>
                <w:lang w:eastAsia="en-US"/>
              </w:rPr>
              <w:t>ending claims</w:t>
            </w:r>
            <w:r>
              <w:rPr>
                <w:rFonts w:asciiTheme="minorHAnsi" w:eastAsia="Times New Roman" w:hAnsiTheme="minorHAnsi" w:cstheme="minorHAnsi"/>
                <w:sz w:val="20"/>
                <w:szCs w:val="20"/>
                <w:lang w:eastAsia="en-US"/>
              </w:rPr>
              <w:t xml:space="preserve"> (%)</w:t>
            </w:r>
          </w:p>
        </w:tc>
        <w:tc>
          <w:tcPr>
            <w:tcW w:w="2070" w:type="dxa"/>
          </w:tcPr>
          <w:p w14:paraId="6E9CAC0C" w14:textId="54F751CD"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Number of pending claims</w:t>
            </w:r>
          </w:p>
        </w:tc>
        <w:tc>
          <w:tcPr>
            <w:tcW w:w="1219" w:type="dxa"/>
          </w:tcPr>
          <w:p w14:paraId="0B814C89" w14:textId="2F0A083B"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ClaimStatus</w:t>
            </w:r>
          </w:p>
        </w:tc>
        <w:tc>
          <w:tcPr>
            <w:tcW w:w="1248" w:type="dxa"/>
          </w:tcPr>
          <w:p w14:paraId="7A61E720" w14:textId="2EEA8259"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claimResponse.processNotexx</w:t>
            </w:r>
          </w:p>
        </w:tc>
        <w:tc>
          <w:tcPr>
            <w:tcW w:w="2147" w:type="dxa"/>
          </w:tcPr>
          <w:p w14:paraId="18ECC225" w14:textId="20891289"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Number of submitted claims</w:t>
            </w:r>
          </w:p>
        </w:tc>
        <w:tc>
          <w:tcPr>
            <w:tcW w:w="1146" w:type="dxa"/>
          </w:tcPr>
          <w:p w14:paraId="4DE0C14F"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tcPr>
          <w:p w14:paraId="4264D28F"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tcPr>
          <w:p w14:paraId="30EE9024" w14:textId="75974BAC"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 type</w:t>
            </w:r>
          </w:p>
        </w:tc>
      </w:tr>
      <w:tr w:rsidR="00151F3A" w:rsidRPr="008E1468" w14:paraId="76FC58F7" w14:textId="77777777" w:rsidTr="00151F3A">
        <w:trPr>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4D7BEF50" w14:textId="5A0C5116"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r>
              <w:rPr>
                <w:rFonts w:asciiTheme="minorHAnsi" w:eastAsia="Times New Roman" w:hAnsiTheme="minorHAnsi" w:cstheme="minorHAnsi"/>
                <w:sz w:val="20"/>
                <w:szCs w:val="20"/>
                <w:lang w:eastAsia="en-US"/>
              </w:rPr>
              <w:t>2</w:t>
            </w:r>
          </w:p>
        </w:tc>
        <w:tc>
          <w:tcPr>
            <w:tcW w:w="3330" w:type="dxa"/>
            <w:hideMark/>
          </w:tcPr>
          <w:p w14:paraId="2698BC56" w14:textId="59D64C90"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Reimbursed claims</w:t>
            </w:r>
          </w:p>
        </w:tc>
        <w:tc>
          <w:tcPr>
            <w:tcW w:w="2070" w:type="dxa"/>
            <w:hideMark/>
          </w:tcPr>
          <w:p w14:paraId="4C7DF4C6" w14:textId="3838C739"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Number of reimbursed claims</w:t>
            </w:r>
          </w:p>
        </w:tc>
        <w:tc>
          <w:tcPr>
            <w:tcW w:w="1219" w:type="dxa"/>
            <w:hideMark/>
          </w:tcPr>
          <w:p w14:paraId="17243F5A"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RemuneratedAmount</w:t>
            </w:r>
          </w:p>
        </w:tc>
        <w:tc>
          <w:tcPr>
            <w:tcW w:w="1248" w:type="dxa"/>
            <w:hideMark/>
          </w:tcPr>
          <w:p w14:paraId="649F16FE"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claimResponse.item.adjudication.amount</w:t>
            </w:r>
          </w:p>
        </w:tc>
        <w:tc>
          <w:tcPr>
            <w:tcW w:w="2147" w:type="dxa"/>
            <w:hideMark/>
          </w:tcPr>
          <w:p w14:paraId="4641EA0F"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146" w:type="dxa"/>
            <w:hideMark/>
          </w:tcPr>
          <w:p w14:paraId="69BD2ED8"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19BAF5CE"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34749171"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 type</w:t>
            </w:r>
          </w:p>
        </w:tc>
      </w:tr>
      <w:tr w:rsidR="00151F3A" w:rsidRPr="008E1468" w14:paraId="0055A5F2" w14:textId="77777777" w:rsidTr="00151F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Pr>
          <w:p w14:paraId="098668DA" w14:textId="119EB46E"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13</w:t>
            </w:r>
          </w:p>
        </w:tc>
        <w:tc>
          <w:tcPr>
            <w:tcW w:w="3330" w:type="dxa"/>
          </w:tcPr>
          <w:p w14:paraId="0471380F" w14:textId="4CF5CA9B" w:rsidR="00F25E23"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Reimbursed</w:t>
            </w:r>
            <w:r w:rsidRPr="008E1468">
              <w:rPr>
                <w:rFonts w:asciiTheme="minorHAnsi" w:eastAsia="Times New Roman" w:hAnsiTheme="minorHAnsi" w:cstheme="minorHAnsi"/>
                <w:sz w:val="20"/>
                <w:szCs w:val="20"/>
                <w:lang w:eastAsia="en-US"/>
              </w:rPr>
              <w:t xml:space="preserve"> claims</w:t>
            </w:r>
            <w:r>
              <w:rPr>
                <w:rFonts w:asciiTheme="minorHAnsi" w:eastAsia="Times New Roman" w:hAnsiTheme="minorHAnsi" w:cstheme="minorHAnsi"/>
                <w:sz w:val="20"/>
                <w:szCs w:val="20"/>
                <w:lang w:eastAsia="en-US"/>
              </w:rPr>
              <w:t xml:space="preserve"> (%)</w:t>
            </w:r>
          </w:p>
        </w:tc>
        <w:tc>
          <w:tcPr>
            <w:tcW w:w="2070" w:type="dxa"/>
          </w:tcPr>
          <w:p w14:paraId="06804828" w14:textId="7AD3CAAC" w:rsidR="00F25E23"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Number of reimbursed claims</w:t>
            </w:r>
          </w:p>
        </w:tc>
        <w:tc>
          <w:tcPr>
            <w:tcW w:w="1219" w:type="dxa"/>
          </w:tcPr>
          <w:p w14:paraId="025CDC8F" w14:textId="7E403F04"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ClaimStatus</w:t>
            </w:r>
          </w:p>
        </w:tc>
        <w:tc>
          <w:tcPr>
            <w:tcW w:w="1248" w:type="dxa"/>
          </w:tcPr>
          <w:p w14:paraId="3F860C00" w14:textId="01BE70E5"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claimResponse.processNotexx</w:t>
            </w:r>
          </w:p>
        </w:tc>
        <w:tc>
          <w:tcPr>
            <w:tcW w:w="2147" w:type="dxa"/>
          </w:tcPr>
          <w:p w14:paraId="148742BB" w14:textId="01FDBF29"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Number of submitted claims</w:t>
            </w:r>
          </w:p>
        </w:tc>
        <w:tc>
          <w:tcPr>
            <w:tcW w:w="1146" w:type="dxa"/>
          </w:tcPr>
          <w:p w14:paraId="2417CB8A"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tcPr>
          <w:p w14:paraId="3FE82B2C"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tcPr>
          <w:p w14:paraId="48CD201C" w14:textId="7E9B43B0"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 type</w:t>
            </w:r>
          </w:p>
        </w:tc>
      </w:tr>
      <w:tr w:rsidR="00151F3A" w:rsidRPr="008E1468" w14:paraId="6CF0201C" w14:textId="77777777" w:rsidTr="00151F3A">
        <w:trPr>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1B4C482E" w14:textId="1297E6DF"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r w:rsidR="00DD30BF">
              <w:rPr>
                <w:rFonts w:asciiTheme="minorHAnsi" w:eastAsia="Times New Roman" w:hAnsiTheme="minorHAnsi" w:cstheme="minorHAnsi"/>
                <w:sz w:val="20"/>
                <w:szCs w:val="20"/>
                <w:lang w:eastAsia="en-US"/>
              </w:rPr>
              <w:t>4</w:t>
            </w:r>
          </w:p>
        </w:tc>
        <w:tc>
          <w:tcPr>
            <w:tcW w:w="3330" w:type="dxa"/>
            <w:hideMark/>
          </w:tcPr>
          <w:p w14:paraId="5879D92D"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Rejection rate of claims (automated/by claims review)</w:t>
            </w:r>
          </w:p>
        </w:tc>
        <w:tc>
          <w:tcPr>
            <w:tcW w:w="2070" w:type="dxa"/>
            <w:hideMark/>
          </w:tcPr>
          <w:p w14:paraId="558D67FA"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Number of rejected claims during the time period</w:t>
            </w:r>
          </w:p>
        </w:tc>
        <w:tc>
          <w:tcPr>
            <w:tcW w:w="1219" w:type="dxa"/>
            <w:hideMark/>
          </w:tcPr>
          <w:p w14:paraId="2CDAD510"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ClaimStatus</w:t>
            </w:r>
          </w:p>
        </w:tc>
        <w:tc>
          <w:tcPr>
            <w:tcW w:w="1248" w:type="dxa"/>
            <w:hideMark/>
          </w:tcPr>
          <w:p w14:paraId="622C8839"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claimResponse.processNote</w:t>
            </w:r>
          </w:p>
        </w:tc>
        <w:tc>
          <w:tcPr>
            <w:tcW w:w="2147" w:type="dxa"/>
            <w:hideMark/>
          </w:tcPr>
          <w:p w14:paraId="6172E280"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number of claims during the time period</w:t>
            </w:r>
          </w:p>
        </w:tc>
        <w:tc>
          <w:tcPr>
            <w:tcW w:w="1146" w:type="dxa"/>
            <w:hideMark/>
          </w:tcPr>
          <w:p w14:paraId="0F6822A4"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2905B4C3"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5AF465BE" w14:textId="7C62E00C"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 type, Type of Claim, emergency, OPD, IPD, Referral</w:t>
            </w:r>
          </w:p>
        </w:tc>
      </w:tr>
      <w:tr w:rsidR="00151F3A" w:rsidRPr="008E1468" w14:paraId="77F2AC21" w14:textId="77777777" w:rsidTr="00151F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530CB633" w14:textId="2B7A282E"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r w:rsidR="00DD30BF">
              <w:rPr>
                <w:rFonts w:asciiTheme="minorHAnsi" w:eastAsia="Times New Roman" w:hAnsiTheme="minorHAnsi" w:cstheme="minorHAnsi"/>
                <w:sz w:val="20"/>
                <w:szCs w:val="20"/>
                <w:lang w:eastAsia="en-US"/>
              </w:rPr>
              <w:t>5</w:t>
            </w:r>
          </w:p>
        </w:tc>
        <w:tc>
          <w:tcPr>
            <w:tcW w:w="3330" w:type="dxa"/>
            <w:hideMark/>
          </w:tcPr>
          <w:p w14:paraId="29B6AF40"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Revenue in Health Insurance Fund</w:t>
            </w:r>
          </w:p>
        </w:tc>
        <w:tc>
          <w:tcPr>
            <w:tcW w:w="2070" w:type="dxa"/>
            <w:hideMark/>
          </w:tcPr>
          <w:p w14:paraId="606DF33A" w14:textId="3BDBDBF5"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Premium plus subsidy from public fund/MoF plus other private sources (e</w:t>
            </w:r>
            <w:r>
              <w:rPr>
                <w:rFonts w:asciiTheme="minorHAnsi" w:eastAsia="Times New Roman" w:hAnsiTheme="minorHAnsi" w:cstheme="minorHAnsi"/>
                <w:sz w:val="20"/>
                <w:szCs w:val="20"/>
                <w:lang w:eastAsia="en-US"/>
              </w:rPr>
              <w:t>.</w:t>
            </w:r>
            <w:r w:rsidRPr="008E1468">
              <w:rPr>
                <w:rFonts w:asciiTheme="minorHAnsi" w:eastAsia="Times New Roman" w:hAnsiTheme="minorHAnsi" w:cstheme="minorHAnsi"/>
                <w:sz w:val="20"/>
                <w:szCs w:val="20"/>
                <w:lang w:eastAsia="en-US"/>
              </w:rPr>
              <w:t>g</w:t>
            </w:r>
            <w:r>
              <w:rPr>
                <w:rFonts w:asciiTheme="minorHAnsi" w:eastAsia="Times New Roman" w:hAnsiTheme="minorHAnsi" w:cstheme="minorHAnsi"/>
                <w:sz w:val="20"/>
                <w:szCs w:val="20"/>
                <w:lang w:eastAsia="en-US"/>
              </w:rPr>
              <w:t>.</w:t>
            </w:r>
            <w:r w:rsidRPr="008E1468">
              <w:rPr>
                <w:rFonts w:asciiTheme="minorHAnsi" w:eastAsia="Times New Roman" w:hAnsiTheme="minorHAnsi" w:cstheme="minorHAnsi"/>
                <w:sz w:val="20"/>
                <w:szCs w:val="20"/>
                <w:lang w:eastAsia="en-US"/>
              </w:rPr>
              <w:t xml:space="preserve"> donations)</w:t>
            </w:r>
          </w:p>
        </w:tc>
        <w:tc>
          <w:tcPr>
            <w:tcW w:w="1219" w:type="dxa"/>
            <w:hideMark/>
          </w:tcPr>
          <w:p w14:paraId="7518F51F"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248" w:type="dxa"/>
            <w:hideMark/>
          </w:tcPr>
          <w:p w14:paraId="5980AC88"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47" w:type="dxa"/>
            <w:hideMark/>
          </w:tcPr>
          <w:p w14:paraId="3867CA6D"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146" w:type="dxa"/>
            <w:hideMark/>
          </w:tcPr>
          <w:p w14:paraId="00CD9C75"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6AF7D459"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409A3BBE"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Enrollment data, MOF/HIB,</w:t>
            </w:r>
          </w:p>
        </w:tc>
      </w:tr>
      <w:tr w:rsidR="00151F3A" w:rsidRPr="008E1468" w14:paraId="2B46C1B4" w14:textId="77777777" w:rsidTr="00151F3A">
        <w:trPr>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33C27276" w14:textId="058F7377"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r w:rsidR="00DD30BF">
              <w:rPr>
                <w:rFonts w:asciiTheme="minorHAnsi" w:eastAsia="Times New Roman" w:hAnsiTheme="minorHAnsi" w:cstheme="minorHAnsi"/>
                <w:sz w:val="20"/>
                <w:szCs w:val="20"/>
                <w:lang w:eastAsia="en-US"/>
              </w:rPr>
              <w:t>6</w:t>
            </w:r>
          </w:p>
        </w:tc>
        <w:tc>
          <w:tcPr>
            <w:tcW w:w="3330" w:type="dxa"/>
            <w:hideMark/>
          </w:tcPr>
          <w:p w14:paraId="45ADF81A" w14:textId="4A0E4926"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HHs</w:t>
            </w:r>
            <w:r>
              <w:rPr>
                <w:rFonts w:asciiTheme="minorHAnsi" w:eastAsia="Times New Roman" w:hAnsiTheme="minorHAnsi" w:cstheme="minorHAnsi"/>
                <w:sz w:val="20"/>
                <w:szCs w:val="20"/>
                <w:lang w:eastAsia="en-US"/>
              </w:rPr>
              <w:t xml:space="preserve"> revenue</w:t>
            </w:r>
            <w:r w:rsidRPr="008E1468">
              <w:rPr>
                <w:rFonts w:asciiTheme="minorHAnsi" w:eastAsia="Times New Roman" w:hAnsiTheme="minorHAnsi" w:cstheme="minorHAnsi"/>
                <w:sz w:val="20"/>
                <w:szCs w:val="20"/>
                <w:lang w:eastAsia="en-US"/>
              </w:rPr>
              <w:t xml:space="preserve"> contribution</w:t>
            </w:r>
            <w:r>
              <w:rPr>
                <w:rFonts w:asciiTheme="minorHAnsi" w:eastAsia="Times New Roman" w:hAnsiTheme="minorHAnsi" w:cstheme="minorHAnsi"/>
                <w:sz w:val="20"/>
                <w:szCs w:val="20"/>
                <w:lang w:eastAsia="en-US"/>
              </w:rPr>
              <w:t xml:space="preserve"> (%)</w:t>
            </w:r>
          </w:p>
        </w:tc>
        <w:tc>
          <w:tcPr>
            <w:tcW w:w="2070" w:type="dxa"/>
            <w:hideMark/>
          </w:tcPr>
          <w:p w14:paraId="3E13D21D"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premium collected from HHs</w:t>
            </w:r>
          </w:p>
        </w:tc>
        <w:tc>
          <w:tcPr>
            <w:tcW w:w="1219" w:type="dxa"/>
            <w:hideMark/>
          </w:tcPr>
          <w:p w14:paraId="1970861E"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248" w:type="dxa"/>
            <w:hideMark/>
          </w:tcPr>
          <w:p w14:paraId="0CD5EFBD"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47" w:type="dxa"/>
            <w:hideMark/>
          </w:tcPr>
          <w:p w14:paraId="065ADA0A"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revenue in Health Insurance fund</w:t>
            </w:r>
          </w:p>
        </w:tc>
        <w:tc>
          <w:tcPr>
            <w:tcW w:w="1146" w:type="dxa"/>
            <w:hideMark/>
          </w:tcPr>
          <w:p w14:paraId="666B63D5"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40E1D70B"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330393B8"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4A324BA9" w14:textId="77777777" w:rsidTr="00151F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5481D149" w14:textId="0FE94513"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r w:rsidR="00DD30BF">
              <w:rPr>
                <w:rFonts w:asciiTheme="minorHAnsi" w:eastAsia="Times New Roman" w:hAnsiTheme="minorHAnsi" w:cstheme="minorHAnsi"/>
                <w:sz w:val="20"/>
                <w:szCs w:val="20"/>
                <w:lang w:eastAsia="en-US"/>
              </w:rPr>
              <w:t>7</w:t>
            </w:r>
          </w:p>
        </w:tc>
        <w:tc>
          <w:tcPr>
            <w:tcW w:w="3330" w:type="dxa"/>
            <w:hideMark/>
          </w:tcPr>
          <w:p w14:paraId="1346AE85" w14:textId="5A1CB28D"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Government subsidy contribution (%)</w:t>
            </w:r>
          </w:p>
        </w:tc>
        <w:tc>
          <w:tcPr>
            <w:tcW w:w="2070" w:type="dxa"/>
            <w:hideMark/>
          </w:tcPr>
          <w:p w14:paraId="19A1E55B"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premium received from MoF</w:t>
            </w:r>
          </w:p>
        </w:tc>
        <w:tc>
          <w:tcPr>
            <w:tcW w:w="1219" w:type="dxa"/>
            <w:hideMark/>
          </w:tcPr>
          <w:p w14:paraId="72E8A102"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248" w:type="dxa"/>
            <w:hideMark/>
          </w:tcPr>
          <w:p w14:paraId="6175B878"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47" w:type="dxa"/>
            <w:hideMark/>
          </w:tcPr>
          <w:p w14:paraId="7C32BF6A"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revenue in Health Insurance fund</w:t>
            </w:r>
          </w:p>
        </w:tc>
        <w:tc>
          <w:tcPr>
            <w:tcW w:w="1146" w:type="dxa"/>
            <w:hideMark/>
          </w:tcPr>
          <w:p w14:paraId="41E62DF5"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367DF1F0"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18B7472D"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3522DDE8" w14:textId="77777777" w:rsidTr="00151F3A">
        <w:trPr>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068D62B9" w14:textId="72A980FD"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r w:rsidR="00DD30BF">
              <w:rPr>
                <w:rFonts w:asciiTheme="minorHAnsi" w:eastAsia="Times New Roman" w:hAnsiTheme="minorHAnsi" w:cstheme="minorHAnsi"/>
                <w:sz w:val="20"/>
                <w:szCs w:val="20"/>
                <w:lang w:eastAsia="en-US"/>
              </w:rPr>
              <w:t>8</w:t>
            </w:r>
          </w:p>
        </w:tc>
        <w:tc>
          <w:tcPr>
            <w:tcW w:w="3330" w:type="dxa"/>
            <w:hideMark/>
          </w:tcPr>
          <w:p w14:paraId="7910FBE4" w14:textId="6F75B139" w:rsidR="00F25E23" w:rsidRPr="008E1468" w:rsidRDefault="00DD30BF"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Total claims by types</w:t>
            </w:r>
          </w:p>
        </w:tc>
        <w:tc>
          <w:tcPr>
            <w:tcW w:w="2070" w:type="dxa"/>
            <w:hideMark/>
          </w:tcPr>
          <w:p w14:paraId="1B9C4BDF" w14:textId="3DC3C2DF"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 xml:space="preserve"> </w:t>
            </w:r>
            <w:r w:rsidR="00DD30BF">
              <w:rPr>
                <w:rFonts w:asciiTheme="minorHAnsi" w:eastAsia="Times New Roman" w:hAnsiTheme="minorHAnsi" w:cstheme="minorHAnsi"/>
                <w:sz w:val="20"/>
                <w:szCs w:val="20"/>
                <w:lang w:eastAsia="en-US"/>
              </w:rPr>
              <w:t>Total claims by the type (</w:t>
            </w:r>
            <w:r w:rsidRPr="008E1468">
              <w:rPr>
                <w:rFonts w:asciiTheme="minorHAnsi" w:eastAsia="Times New Roman" w:hAnsiTheme="minorHAnsi" w:cstheme="minorHAnsi"/>
                <w:sz w:val="20"/>
                <w:szCs w:val="20"/>
                <w:lang w:eastAsia="en-US"/>
              </w:rPr>
              <w:t>OPD, Emergency, IPD, Referral</w:t>
            </w:r>
            <w:r w:rsidR="00DD30BF">
              <w:rPr>
                <w:rFonts w:asciiTheme="minorHAnsi" w:eastAsia="Times New Roman" w:hAnsiTheme="minorHAnsi" w:cstheme="minorHAnsi"/>
                <w:sz w:val="20"/>
                <w:szCs w:val="20"/>
                <w:lang w:eastAsia="en-US"/>
              </w:rPr>
              <w:t>)</w:t>
            </w:r>
          </w:p>
        </w:tc>
        <w:tc>
          <w:tcPr>
            <w:tcW w:w="1219" w:type="dxa"/>
            <w:hideMark/>
          </w:tcPr>
          <w:p w14:paraId="56176F2B"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VisitType</w:t>
            </w:r>
          </w:p>
        </w:tc>
        <w:tc>
          <w:tcPr>
            <w:tcW w:w="1248" w:type="dxa"/>
            <w:hideMark/>
          </w:tcPr>
          <w:p w14:paraId="5C10B78F"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claim.type</w:t>
            </w:r>
          </w:p>
        </w:tc>
        <w:tc>
          <w:tcPr>
            <w:tcW w:w="2147" w:type="dxa"/>
            <w:hideMark/>
          </w:tcPr>
          <w:p w14:paraId="085EDB38"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146" w:type="dxa"/>
            <w:hideMark/>
          </w:tcPr>
          <w:p w14:paraId="3A0CA6E5"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126B77D6"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3FE0FBA6"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3424F0BF" w14:textId="77777777" w:rsidTr="00151F3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15A7D584" w14:textId="09ABFD17" w:rsidR="00F25E23" w:rsidRPr="008E1468" w:rsidRDefault="00DD30BF" w:rsidP="00F25E23">
            <w:pPr>
              <w:spacing w:after="0" w:line="240" w:lineRule="auto"/>
              <w:jc w:val="right"/>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19</w:t>
            </w:r>
          </w:p>
        </w:tc>
        <w:tc>
          <w:tcPr>
            <w:tcW w:w="3330" w:type="dxa"/>
            <w:hideMark/>
          </w:tcPr>
          <w:p w14:paraId="62B6E053" w14:textId="66FBC721" w:rsidR="00F25E23" w:rsidRPr="008E1468" w:rsidRDefault="00DD30BF"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Claim type (%)</w:t>
            </w:r>
          </w:p>
        </w:tc>
        <w:tc>
          <w:tcPr>
            <w:tcW w:w="2070" w:type="dxa"/>
            <w:hideMark/>
          </w:tcPr>
          <w:p w14:paraId="1CC8B2E9" w14:textId="7613F2BD" w:rsidR="00F25E23" w:rsidRPr="008E1468" w:rsidRDefault="00DD30BF"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Number of claims by each type (</w:t>
            </w:r>
            <w:r w:rsidRPr="008E1468">
              <w:rPr>
                <w:rFonts w:asciiTheme="minorHAnsi" w:eastAsia="Times New Roman" w:hAnsiTheme="minorHAnsi" w:cstheme="minorHAnsi"/>
                <w:sz w:val="20"/>
                <w:szCs w:val="20"/>
                <w:lang w:eastAsia="en-US"/>
              </w:rPr>
              <w:t>OPD, Emergency, IPD, Referral</w:t>
            </w:r>
            <w:r>
              <w:rPr>
                <w:rFonts w:asciiTheme="minorHAnsi" w:eastAsia="Times New Roman" w:hAnsiTheme="minorHAnsi" w:cstheme="minorHAnsi"/>
                <w:sz w:val="20"/>
                <w:szCs w:val="20"/>
                <w:lang w:eastAsia="en-US"/>
              </w:rPr>
              <w:t>)</w:t>
            </w:r>
          </w:p>
        </w:tc>
        <w:tc>
          <w:tcPr>
            <w:tcW w:w="1219" w:type="dxa"/>
            <w:hideMark/>
          </w:tcPr>
          <w:p w14:paraId="5A84578E"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VisitType</w:t>
            </w:r>
          </w:p>
        </w:tc>
        <w:tc>
          <w:tcPr>
            <w:tcW w:w="1248" w:type="dxa"/>
            <w:hideMark/>
          </w:tcPr>
          <w:p w14:paraId="221FC44B"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claim.type</w:t>
            </w:r>
          </w:p>
        </w:tc>
        <w:tc>
          <w:tcPr>
            <w:tcW w:w="2147" w:type="dxa"/>
            <w:hideMark/>
          </w:tcPr>
          <w:p w14:paraId="37BA45B1"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number/value of all types of claims</w:t>
            </w:r>
          </w:p>
        </w:tc>
        <w:tc>
          <w:tcPr>
            <w:tcW w:w="1146" w:type="dxa"/>
            <w:hideMark/>
          </w:tcPr>
          <w:p w14:paraId="001065FB"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1024F706"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7525546E"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25113E75" w14:textId="77777777" w:rsidTr="00151F3A">
        <w:trPr>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0834AFAC" w14:textId="29411FBA"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lastRenderedPageBreak/>
              <w:t>2</w:t>
            </w:r>
            <w:r w:rsidR="00DD30BF">
              <w:rPr>
                <w:rFonts w:asciiTheme="minorHAnsi" w:eastAsia="Times New Roman" w:hAnsiTheme="minorHAnsi" w:cstheme="minorHAnsi"/>
                <w:sz w:val="20"/>
                <w:szCs w:val="20"/>
                <w:lang w:eastAsia="en-US"/>
              </w:rPr>
              <w:t>0</w:t>
            </w:r>
          </w:p>
        </w:tc>
        <w:tc>
          <w:tcPr>
            <w:tcW w:w="3330" w:type="dxa"/>
            <w:hideMark/>
          </w:tcPr>
          <w:p w14:paraId="68441C9E" w14:textId="765429D4"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 xml:space="preserve">Top 10 Diagnoses </w:t>
            </w:r>
          </w:p>
        </w:tc>
        <w:tc>
          <w:tcPr>
            <w:tcW w:w="2070" w:type="dxa"/>
            <w:hideMark/>
          </w:tcPr>
          <w:p w14:paraId="180AD003"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Number of claims per diagnosis</w:t>
            </w:r>
          </w:p>
        </w:tc>
        <w:tc>
          <w:tcPr>
            <w:tcW w:w="1219" w:type="dxa"/>
            <w:hideMark/>
          </w:tcPr>
          <w:p w14:paraId="71DACB2B"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ICDID</w:t>
            </w:r>
          </w:p>
        </w:tc>
        <w:tc>
          <w:tcPr>
            <w:tcW w:w="1248" w:type="dxa"/>
            <w:hideMark/>
          </w:tcPr>
          <w:p w14:paraId="71B126C8"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claim.diagnosis</w:t>
            </w:r>
          </w:p>
        </w:tc>
        <w:tc>
          <w:tcPr>
            <w:tcW w:w="2147" w:type="dxa"/>
            <w:hideMark/>
          </w:tcPr>
          <w:p w14:paraId="3429B1BB"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146" w:type="dxa"/>
            <w:hideMark/>
          </w:tcPr>
          <w:p w14:paraId="3E941C24"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53085650"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01E40E9D"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12098D4D" w14:textId="77777777" w:rsidTr="00151F3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2195C26F" w14:textId="7C137F5D"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2</w:t>
            </w:r>
            <w:r w:rsidR="00DD30BF">
              <w:rPr>
                <w:rFonts w:asciiTheme="minorHAnsi" w:eastAsia="Times New Roman" w:hAnsiTheme="minorHAnsi" w:cstheme="minorHAnsi"/>
                <w:sz w:val="20"/>
                <w:szCs w:val="20"/>
                <w:lang w:eastAsia="en-US"/>
              </w:rPr>
              <w:t>1</w:t>
            </w:r>
          </w:p>
        </w:tc>
        <w:tc>
          <w:tcPr>
            <w:tcW w:w="3330" w:type="dxa"/>
            <w:hideMark/>
          </w:tcPr>
          <w:p w14:paraId="0950E216"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Trend of Diagnoses-Groups, i.e. NCD</w:t>
            </w:r>
          </w:p>
        </w:tc>
        <w:tc>
          <w:tcPr>
            <w:tcW w:w="2070" w:type="dxa"/>
            <w:hideMark/>
          </w:tcPr>
          <w:p w14:paraId="7EFE1D96" w14:textId="541735E0"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Number of Claims for Treatment of Diagn</w:t>
            </w:r>
            <w:r w:rsidR="00DD30BF">
              <w:rPr>
                <w:rFonts w:asciiTheme="minorHAnsi" w:eastAsia="Times New Roman" w:hAnsiTheme="minorHAnsi" w:cstheme="minorHAnsi"/>
                <w:sz w:val="20"/>
                <w:szCs w:val="20"/>
                <w:lang w:eastAsia="en-US"/>
              </w:rPr>
              <w:t xml:space="preserve">osis </w:t>
            </w:r>
            <w:r w:rsidRPr="008E1468">
              <w:rPr>
                <w:rFonts w:asciiTheme="minorHAnsi" w:eastAsia="Times New Roman" w:hAnsiTheme="minorHAnsi" w:cstheme="minorHAnsi"/>
                <w:sz w:val="20"/>
                <w:szCs w:val="20"/>
                <w:lang w:eastAsia="en-US"/>
              </w:rPr>
              <w:t>Group</w:t>
            </w:r>
          </w:p>
        </w:tc>
        <w:tc>
          <w:tcPr>
            <w:tcW w:w="1219" w:type="dxa"/>
            <w:hideMark/>
          </w:tcPr>
          <w:p w14:paraId="75C1FB26"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ICDID</w:t>
            </w:r>
          </w:p>
        </w:tc>
        <w:tc>
          <w:tcPr>
            <w:tcW w:w="1248" w:type="dxa"/>
            <w:hideMark/>
          </w:tcPr>
          <w:p w14:paraId="2DCCE428"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claim.diagnosis</w:t>
            </w:r>
          </w:p>
        </w:tc>
        <w:tc>
          <w:tcPr>
            <w:tcW w:w="2147" w:type="dxa"/>
            <w:hideMark/>
          </w:tcPr>
          <w:p w14:paraId="2859960B" w14:textId="67D89F44"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several possible: Number of Claims for Diagn. A group in year before, an average of several years before</w:t>
            </w:r>
          </w:p>
        </w:tc>
        <w:tc>
          <w:tcPr>
            <w:tcW w:w="1146" w:type="dxa"/>
            <w:hideMark/>
          </w:tcPr>
          <w:p w14:paraId="0FDDF0BA"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5068C30C"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5E0F7508"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11783C74" w14:textId="77777777" w:rsidTr="00151F3A">
        <w:trPr>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137E6AD6" w14:textId="0112046C"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2</w:t>
            </w:r>
            <w:r w:rsidR="00DD30BF">
              <w:rPr>
                <w:rFonts w:asciiTheme="minorHAnsi" w:eastAsia="Times New Roman" w:hAnsiTheme="minorHAnsi" w:cstheme="minorHAnsi"/>
                <w:sz w:val="20"/>
                <w:szCs w:val="20"/>
                <w:lang w:eastAsia="en-US"/>
              </w:rPr>
              <w:t>2</w:t>
            </w:r>
          </w:p>
        </w:tc>
        <w:tc>
          <w:tcPr>
            <w:tcW w:w="3330" w:type="dxa"/>
            <w:hideMark/>
          </w:tcPr>
          <w:p w14:paraId="73D55F7E"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List of number/value of the type of service per period per level</w:t>
            </w:r>
          </w:p>
        </w:tc>
        <w:tc>
          <w:tcPr>
            <w:tcW w:w="2070" w:type="dxa"/>
            <w:hideMark/>
          </w:tcPr>
          <w:p w14:paraId="5BBD571D"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219" w:type="dxa"/>
            <w:hideMark/>
          </w:tcPr>
          <w:p w14:paraId="09C3D492"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ServiceID</w:t>
            </w:r>
          </w:p>
        </w:tc>
        <w:tc>
          <w:tcPr>
            <w:tcW w:w="1248" w:type="dxa"/>
            <w:hideMark/>
          </w:tcPr>
          <w:p w14:paraId="38BEA122"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claim.item.service</w:t>
            </w:r>
          </w:p>
        </w:tc>
        <w:tc>
          <w:tcPr>
            <w:tcW w:w="2147" w:type="dxa"/>
            <w:hideMark/>
          </w:tcPr>
          <w:p w14:paraId="043862C2"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146" w:type="dxa"/>
            <w:hideMark/>
          </w:tcPr>
          <w:p w14:paraId="023151F2"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39215D7F"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500CADE6"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0ECE88E4" w14:textId="77777777" w:rsidTr="00151F3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5B8E3364" w14:textId="5D5CC086"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2</w:t>
            </w:r>
            <w:r w:rsidR="00DD30BF">
              <w:rPr>
                <w:rFonts w:asciiTheme="minorHAnsi" w:eastAsia="Times New Roman" w:hAnsiTheme="minorHAnsi" w:cstheme="minorHAnsi"/>
                <w:sz w:val="20"/>
                <w:szCs w:val="20"/>
                <w:lang w:eastAsia="en-US"/>
              </w:rPr>
              <w:t>3</w:t>
            </w:r>
          </w:p>
        </w:tc>
        <w:tc>
          <w:tcPr>
            <w:tcW w:w="3330" w:type="dxa"/>
            <w:hideMark/>
          </w:tcPr>
          <w:p w14:paraId="79566495"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List of Numbers/Value of most prescribed drugs per period</w:t>
            </w:r>
          </w:p>
        </w:tc>
        <w:tc>
          <w:tcPr>
            <w:tcW w:w="2070" w:type="dxa"/>
            <w:hideMark/>
          </w:tcPr>
          <w:p w14:paraId="025D9F7E"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Numbers/Value of most prescribed drugs per period of time</w:t>
            </w:r>
          </w:p>
        </w:tc>
        <w:tc>
          <w:tcPr>
            <w:tcW w:w="1219" w:type="dxa"/>
            <w:hideMark/>
          </w:tcPr>
          <w:p w14:paraId="5CBC65E2"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248" w:type="dxa"/>
            <w:hideMark/>
          </w:tcPr>
          <w:p w14:paraId="429D8963"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47" w:type="dxa"/>
            <w:hideMark/>
          </w:tcPr>
          <w:p w14:paraId="30AC763B"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146" w:type="dxa"/>
            <w:hideMark/>
          </w:tcPr>
          <w:p w14:paraId="6340720C"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3A64348A"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3140677A"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64424A4D" w14:textId="77777777" w:rsidTr="00151F3A">
        <w:trPr>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246656F1" w14:textId="622A586F"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2</w:t>
            </w:r>
            <w:r w:rsidR="00DD30BF">
              <w:rPr>
                <w:rFonts w:asciiTheme="minorHAnsi" w:eastAsia="Times New Roman" w:hAnsiTheme="minorHAnsi" w:cstheme="minorHAnsi"/>
                <w:sz w:val="20"/>
                <w:szCs w:val="20"/>
                <w:lang w:eastAsia="en-US"/>
              </w:rPr>
              <w:t>4</w:t>
            </w:r>
          </w:p>
        </w:tc>
        <w:tc>
          <w:tcPr>
            <w:tcW w:w="3330" w:type="dxa"/>
            <w:hideMark/>
          </w:tcPr>
          <w:p w14:paraId="0522134D"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List of Numbers/Value of most prescribed drugs per period as % of total Number/Value of claims</w:t>
            </w:r>
          </w:p>
        </w:tc>
        <w:tc>
          <w:tcPr>
            <w:tcW w:w="2070" w:type="dxa"/>
            <w:hideMark/>
          </w:tcPr>
          <w:p w14:paraId="074B29D9"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List of Numbers/Value of most prescribed drugs per period of time</w:t>
            </w:r>
          </w:p>
        </w:tc>
        <w:tc>
          <w:tcPr>
            <w:tcW w:w="1219" w:type="dxa"/>
            <w:hideMark/>
          </w:tcPr>
          <w:p w14:paraId="69911823"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248" w:type="dxa"/>
            <w:hideMark/>
          </w:tcPr>
          <w:p w14:paraId="7E57DA4B"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47" w:type="dxa"/>
            <w:hideMark/>
          </w:tcPr>
          <w:p w14:paraId="0B5E5873"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Number/Value of all claims</w:t>
            </w:r>
          </w:p>
        </w:tc>
        <w:tc>
          <w:tcPr>
            <w:tcW w:w="1146" w:type="dxa"/>
            <w:hideMark/>
          </w:tcPr>
          <w:p w14:paraId="3D73E827"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229DF8BC"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215C1299"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46D3C07C" w14:textId="77777777" w:rsidTr="00151F3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5E295A31" w14:textId="57451471"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2</w:t>
            </w:r>
            <w:r w:rsidR="00DD30BF">
              <w:rPr>
                <w:rFonts w:asciiTheme="minorHAnsi" w:eastAsia="Times New Roman" w:hAnsiTheme="minorHAnsi" w:cstheme="minorHAnsi"/>
                <w:sz w:val="20"/>
                <w:szCs w:val="20"/>
                <w:lang w:eastAsia="en-US"/>
              </w:rPr>
              <w:t>5</w:t>
            </w:r>
          </w:p>
        </w:tc>
        <w:tc>
          <w:tcPr>
            <w:tcW w:w="3330" w:type="dxa"/>
            <w:hideMark/>
          </w:tcPr>
          <w:p w14:paraId="7375EB0E"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List of Numbers/Value of most prescribed drugs per period as % of total Number/Value of claims which prescribed drugs</w:t>
            </w:r>
          </w:p>
        </w:tc>
        <w:tc>
          <w:tcPr>
            <w:tcW w:w="2070" w:type="dxa"/>
            <w:hideMark/>
          </w:tcPr>
          <w:p w14:paraId="0DC76F73"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List of Numbers/Value of most prescribed drugs per period</w:t>
            </w:r>
          </w:p>
        </w:tc>
        <w:tc>
          <w:tcPr>
            <w:tcW w:w="1219" w:type="dxa"/>
            <w:hideMark/>
          </w:tcPr>
          <w:p w14:paraId="370B4FE4"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HFLevel/LegalForm</w:t>
            </w:r>
          </w:p>
        </w:tc>
        <w:tc>
          <w:tcPr>
            <w:tcW w:w="1248" w:type="dxa"/>
            <w:hideMark/>
          </w:tcPr>
          <w:p w14:paraId="4804B1BF"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type</w:t>
            </w:r>
          </w:p>
        </w:tc>
        <w:tc>
          <w:tcPr>
            <w:tcW w:w="2147" w:type="dxa"/>
            <w:hideMark/>
          </w:tcPr>
          <w:p w14:paraId="7723D702"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Number/Value of all claims which prescribed drugs</w:t>
            </w:r>
          </w:p>
        </w:tc>
        <w:tc>
          <w:tcPr>
            <w:tcW w:w="1146" w:type="dxa"/>
            <w:hideMark/>
          </w:tcPr>
          <w:p w14:paraId="34FC53C6"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4F26AA12"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195757E6"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19E00F6B" w14:textId="77777777" w:rsidTr="00151F3A">
        <w:trPr>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40EC891B" w14:textId="2875A4CF"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2</w:t>
            </w:r>
            <w:r w:rsidR="00DD30BF">
              <w:rPr>
                <w:rFonts w:asciiTheme="minorHAnsi" w:eastAsia="Times New Roman" w:hAnsiTheme="minorHAnsi" w:cstheme="minorHAnsi"/>
                <w:sz w:val="20"/>
                <w:szCs w:val="20"/>
                <w:lang w:eastAsia="en-US"/>
              </w:rPr>
              <w:t>6</w:t>
            </w:r>
          </w:p>
        </w:tc>
        <w:tc>
          <w:tcPr>
            <w:tcW w:w="3330" w:type="dxa"/>
            <w:hideMark/>
          </w:tcPr>
          <w:p w14:paraId="4D549C30" w14:textId="527CCC94"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Number/Value of Claims reviewed/valuated</w:t>
            </w:r>
          </w:p>
        </w:tc>
        <w:tc>
          <w:tcPr>
            <w:tcW w:w="2070" w:type="dxa"/>
            <w:hideMark/>
          </w:tcPr>
          <w:p w14:paraId="41F8ACF0"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219" w:type="dxa"/>
            <w:hideMark/>
          </w:tcPr>
          <w:p w14:paraId="7C0F424F"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HFLevel/LegalForm/Valuated</w:t>
            </w:r>
          </w:p>
        </w:tc>
        <w:tc>
          <w:tcPr>
            <w:tcW w:w="1248" w:type="dxa"/>
            <w:hideMark/>
          </w:tcPr>
          <w:p w14:paraId="706FC9B5"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type</w:t>
            </w:r>
          </w:p>
        </w:tc>
        <w:tc>
          <w:tcPr>
            <w:tcW w:w="2147" w:type="dxa"/>
            <w:hideMark/>
          </w:tcPr>
          <w:p w14:paraId="0B9A0C15"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146" w:type="dxa"/>
            <w:hideMark/>
          </w:tcPr>
          <w:p w14:paraId="2FCE47B0"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17A0FE69" w14:textId="6DDAF4F9" w:rsidR="00F25E23" w:rsidRPr="008E1468" w:rsidRDefault="00DD30BF"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Facility Type, Gender</w:t>
            </w:r>
          </w:p>
        </w:tc>
        <w:tc>
          <w:tcPr>
            <w:tcW w:w="2160" w:type="dxa"/>
            <w:hideMark/>
          </w:tcPr>
          <w:p w14:paraId="164CC2F6"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 reviewer</w:t>
            </w:r>
          </w:p>
        </w:tc>
      </w:tr>
      <w:tr w:rsidR="00151F3A" w:rsidRPr="008E1468" w14:paraId="59EFD22C" w14:textId="77777777" w:rsidTr="00151F3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43BC2A40" w14:textId="775F113F"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2</w:t>
            </w:r>
            <w:r w:rsidR="00DD30BF">
              <w:rPr>
                <w:rFonts w:asciiTheme="minorHAnsi" w:eastAsia="Times New Roman" w:hAnsiTheme="minorHAnsi" w:cstheme="minorHAnsi"/>
                <w:sz w:val="20"/>
                <w:szCs w:val="20"/>
                <w:lang w:eastAsia="en-US"/>
              </w:rPr>
              <w:t>7</w:t>
            </w:r>
          </w:p>
        </w:tc>
        <w:tc>
          <w:tcPr>
            <w:tcW w:w="3330" w:type="dxa"/>
            <w:hideMark/>
          </w:tcPr>
          <w:p w14:paraId="24ADC3CD" w14:textId="6CA246C4" w:rsidR="00F25E23" w:rsidRPr="008E1468" w:rsidRDefault="00DD30BF"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Number/Value of Claims reviewed/valuated</w:t>
            </w:r>
            <w:r>
              <w:rPr>
                <w:rFonts w:asciiTheme="minorHAnsi" w:eastAsia="Times New Roman" w:hAnsiTheme="minorHAnsi" w:cstheme="minorHAnsi"/>
                <w:sz w:val="20"/>
                <w:szCs w:val="20"/>
                <w:lang w:eastAsia="en-US"/>
              </w:rPr>
              <w:t xml:space="preserve"> (%) </w:t>
            </w:r>
          </w:p>
        </w:tc>
        <w:tc>
          <w:tcPr>
            <w:tcW w:w="2070" w:type="dxa"/>
            <w:hideMark/>
          </w:tcPr>
          <w:p w14:paraId="393D4E30" w14:textId="0677B5DA"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Number/Value of claims reviewed/</w:t>
            </w:r>
            <w:r w:rsidR="00DD30BF">
              <w:rPr>
                <w:rFonts w:asciiTheme="minorHAnsi" w:eastAsia="Times New Roman" w:hAnsiTheme="minorHAnsi" w:cstheme="minorHAnsi"/>
                <w:sz w:val="20"/>
                <w:szCs w:val="20"/>
                <w:lang w:eastAsia="en-US"/>
              </w:rPr>
              <w:t>valuated</w:t>
            </w:r>
          </w:p>
        </w:tc>
        <w:tc>
          <w:tcPr>
            <w:tcW w:w="1219" w:type="dxa"/>
            <w:hideMark/>
          </w:tcPr>
          <w:p w14:paraId="7FED628C"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HFLevel/LegalForm/Valuated</w:t>
            </w:r>
          </w:p>
        </w:tc>
        <w:tc>
          <w:tcPr>
            <w:tcW w:w="1248" w:type="dxa"/>
            <w:hideMark/>
          </w:tcPr>
          <w:p w14:paraId="50EA9044"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type</w:t>
            </w:r>
          </w:p>
        </w:tc>
        <w:tc>
          <w:tcPr>
            <w:tcW w:w="2147" w:type="dxa"/>
            <w:hideMark/>
          </w:tcPr>
          <w:p w14:paraId="51AD60D6" w14:textId="4AD4FF74"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Number/Value of all claims submitted</w:t>
            </w:r>
          </w:p>
        </w:tc>
        <w:tc>
          <w:tcPr>
            <w:tcW w:w="1146" w:type="dxa"/>
            <w:hideMark/>
          </w:tcPr>
          <w:p w14:paraId="0368CD4F"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669901D3" w14:textId="149ABA3D" w:rsidR="00F25E23" w:rsidRPr="008E1468" w:rsidRDefault="00DD30BF"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Facility Type, Gender, Age Group</w:t>
            </w:r>
          </w:p>
        </w:tc>
        <w:tc>
          <w:tcPr>
            <w:tcW w:w="2160" w:type="dxa"/>
            <w:hideMark/>
          </w:tcPr>
          <w:p w14:paraId="16E7E95A"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 reviewer</w:t>
            </w:r>
          </w:p>
        </w:tc>
      </w:tr>
      <w:tr w:rsidR="00151F3A" w:rsidRPr="008E1468" w14:paraId="09C8EDF9" w14:textId="77777777" w:rsidTr="00151F3A">
        <w:trPr>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6B902E64" w14:textId="339DA64C" w:rsidR="00F25E23" w:rsidRPr="008E1468" w:rsidRDefault="00DD30BF" w:rsidP="00DD30BF">
            <w:pPr>
              <w:spacing w:after="0" w:line="240" w:lineRule="auto"/>
              <w:jc w:val="right"/>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28</w:t>
            </w:r>
          </w:p>
        </w:tc>
        <w:tc>
          <w:tcPr>
            <w:tcW w:w="3330" w:type="dxa"/>
            <w:hideMark/>
          </w:tcPr>
          <w:p w14:paraId="1550AB1E"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Valuated Value of claims as a share of total value of submitted claims</w:t>
            </w:r>
          </w:p>
        </w:tc>
        <w:tc>
          <w:tcPr>
            <w:tcW w:w="2070" w:type="dxa"/>
            <w:hideMark/>
          </w:tcPr>
          <w:p w14:paraId="52C149E1"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Aggregated Value of claims after being revised (include rejected claims?)</w:t>
            </w:r>
          </w:p>
        </w:tc>
        <w:tc>
          <w:tcPr>
            <w:tcW w:w="1219" w:type="dxa"/>
            <w:hideMark/>
          </w:tcPr>
          <w:p w14:paraId="5C3C2E7A"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248" w:type="dxa"/>
            <w:hideMark/>
          </w:tcPr>
          <w:p w14:paraId="0BCFF430"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47" w:type="dxa"/>
            <w:hideMark/>
          </w:tcPr>
          <w:p w14:paraId="43D77E33"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aggregated Value of all submitted claims</w:t>
            </w:r>
          </w:p>
        </w:tc>
        <w:tc>
          <w:tcPr>
            <w:tcW w:w="1146" w:type="dxa"/>
            <w:hideMark/>
          </w:tcPr>
          <w:p w14:paraId="3D113D2C"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5964A83C"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0596EB2E"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 types</w:t>
            </w:r>
          </w:p>
        </w:tc>
      </w:tr>
      <w:tr w:rsidR="00DD30BF" w:rsidRPr="008E1468" w14:paraId="76B9C351" w14:textId="77777777" w:rsidTr="00151F3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7C5E2E03" w14:textId="7D9ABAF6" w:rsidR="00F25E23" w:rsidRPr="008E1468" w:rsidRDefault="00DD30BF" w:rsidP="00DD30BF">
            <w:pPr>
              <w:spacing w:after="0" w:line="240" w:lineRule="auto"/>
              <w:jc w:val="right"/>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29</w:t>
            </w:r>
          </w:p>
        </w:tc>
        <w:tc>
          <w:tcPr>
            <w:tcW w:w="3330" w:type="dxa"/>
            <w:hideMark/>
          </w:tcPr>
          <w:p w14:paraId="44183103"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Incurred administration expense ratio</w:t>
            </w:r>
          </w:p>
        </w:tc>
        <w:tc>
          <w:tcPr>
            <w:tcW w:w="2070" w:type="dxa"/>
            <w:hideMark/>
          </w:tcPr>
          <w:p w14:paraId="6F1D06BF"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value of incurred administration expenses</w:t>
            </w:r>
          </w:p>
        </w:tc>
        <w:tc>
          <w:tcPr>
            <w:tcW w:w="1219" w:type="dxa"/>
            <w:hideMark/>
          </w:tcPr>
          <w:p w14:paraId="4798B23D"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248" w:type="dxa"/>
            <w:hideMark/>
          </w:tcPr>
          <w:p w14:paraId="47FABAE2"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47" w:type="dxa"/>
            <w:hideMark/>
          </w:tcPr>
          <w:p w14:paraId="78E03914" w14:textId="199F410F" w:rsidR="00F25E23" w:rsidRPr="008E1468" w:rsidRDefault="00DD30BF"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T</w:t>
            </w:r>
            <w:r w:rsidR="00F25E23" w:rsidRPr="008E1468">
              <w:rPr>
                <w:rFonts w:asciiTheme="minorHAnsi" w:eastAsia="Times New Roman" w:hAnsiTheme="minorHAnsi" w:cstheme="minorHAnsi"/>
                <w:sz w:val="20"/>
                <w:szCs w:val="20"/>
                <w:lang w:eastAsia="en-US"/>
              </w:rPr>
              <w:t>otal value of collected contributions and subsidies</w:t>
            </w:r>
          </w:p>
        </w:tc>
        <w:tc>
          <w:tcPr>
            <w:tcW w:w="1146" w:type="dxa"/>
            <w:hideMark/>
          </w:tcPr>
          <w:p w14:paraId="4CFAB152"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487176C6"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43E6578E"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641700F4" w14:textId="77777777" w:rsidTr="00151F3A">
        <w:trPr>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4F86E75F" w14:textId="04183790" w:rsidR="00F25E23" w:rsidRPr="008E1468" w:rsidRDefault="00F25E23" w:rsidP="00DD30BF">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lastRenderedPageBreak/>
              <w:t>3</w:t>
            </w:r>
            <w:r w:rsidR="00DD30BF">
              <w:rPr>
                <w:rFonts w:asciiTheme="minorHAnsi" w:eastAsia="Times New Roman" w:hAnsiTheme="minorHAnsi" w:cstheme="minorHAnsi"/>
                <w:sz w:val="20"/>
                <w:szCs w:val="20"/>
                <w:lang w:eastAsia="en-US"/>
              </w:rPr>
              <w:t>0</w:t>
            </w:r>
          </w:p>
        </w:tc>
        <w:tc>
          <w:tcPr>
            <w:tcW w:w="3330" w:type="dxa"/>
            <w:hideMark/>
          </w:tcPr>
          <w:p w14:paraId="0567058D"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Incurred claims ratio</w:t>
            </w:r>
          </w:p>
        </w:tc>
        <w:tc>
          <w:tcPr>
            <w:tcW w:w="2070" w:type="dxa"/>
            <w:hideMark/>
          </w:tcPr>
          <w:p w14:paraId="5C4CA420"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value of incurred claims</w:t>
            </w:r>
          </w:p>
        </w:tc>
        <w:tc>
          <w:tcPr>
            <w:tcW w:w="1219" w:type="dxa"/>
            <w:hideMark/>
          </w:tcPr>
          <w:p w14:paraId="0341386B"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248" w:type="dxa"/>
            <w:hideMark/>
          </w:tcPr>
          <w:p w14:paraId="781E1DB6"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47" w:type="dxa"/>
            <w:hideMark/>
          </w:tcPr>
          <w:p w14:paraId="3666BBD7" w14:textId="5C34735B" w:rsidR="00F25E23" w:rsidRPr="008E1468" w:rsidRDefault="00DD30BF"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T</w:t>
            </w:r>
            <w:r w:rsidR="00F25E23" w:rsidRPr="008E1468">
              <w:rPr>
                <w:rFonts w:asciiTheme="minorHAnsi" w:eastAsia="Times New Roman" w:hAnsiTheme="minorHAnsi" w:cstheme="minorHAnsi"/>
                <w:sz w:val="20"/>
                <w:szCs w:val="20"/>
                <w:lang w:eastAsia="en-US"/>
              </w:rPr>
              <w:t>otal value of earned contributions and subsidies</w:t>
            </w:r>
          </w:p>
        </w:tc>
        <w:tc>
          <w:tcPr>
            <w:tcW w:w="1146" w:type="dxa"/>
            <w:hideMark/>
          </w:tcPr>
          <w:p w14:paraId="1E410717"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3FB9CAFB"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55ACDFEA"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r>
      <w:tr w:rsidR="00DD30BF" w:rsidRPr="008E1468" w14:paraId="11CD7C7C" w14:textId="77777777" w:rsidTr="00151F3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618C6E86" w14:textId="14777015" w:rsidR="00F25E23" w:rsidRPr="008E1468" w:rsidRDefault="00F25E23" w:rsidP="00DD30BF">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3</w:t>
            </w:r>
            <w:r w:rsidR="00DD30BF">
              <w:rPr>
                <w:rFonts w:asciiTheme="minorHAnsi" w:eastAsia="Times New Roman" w:hAnsiTheme="minorHAnsi" w:cstheme="minorHAnsi"/>
                <w:sz w:val="20"/>
                <w:szCs w:val="20"/>
                <w:lang w:eastAsia="en-US"/>
              </w:rPr>
              <w:t>1</w:t>
            </w:r>
          </w:p>
        </w:tc>
        <w:tc>
          <w:tcPr>
            <w:tcW w:w="3330" w:type="dxa"/>
            <w:hideMark/>
          </w:tcPr>
          <w:p w14:paraId="6378FB5F"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OOP ratio</w:t>
            </w:r>
          </w:p>
        </w:tc>
        <w:tc>
          <w:tcPr>
            <w:tcW w:w="2070" w:type="dxa"/>
            <w:hideMark/>
          </w:tcPr>
          <w:p w14:paraId="33504C8C"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sum of OOP spending</w:t>
            </w:r>
          </w:p>
        </w:tc>
        <w:tc>
          <w:tcPr>
            <w:tcW w:w="1219" w:type="dxa"/>
            <w:hideMark/>
          </w:tcPr>
          <w:p w14:paraId="2A9552F4"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248" w:type="dxa"/>
            <w:hideMark/>
          </w:tcPr>
          <w:p w14:paraId="3D9C280B"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47" w:type="dxa"/>
            <w:hideMark/>
          </w:tcPr>
          <w:p w14:paraId="2AB8F9D3" w14:textId="50E096F9" w:rsidR="00F25E23" w:rsidRPr="008E1468" w:rsidRDefault="00DD30BF"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T</w:t>
            </w:r>
            <w:r w:rsidR="00F25E23" w:rsidRPr="008E1468">
              <w:rPr>
                <w:rFonts w:asciiTheme="minorHAnsi" w:eastAsia="Times New Roman" w:hAnsiTheme="minorHAnsi" w:cstheme="minorHAnsi"/>
                <w:sz w:val="20"/>
                <w:szCs w:val="20"/>
                <w:lang w:eastAsia="en-US"/>
              </w:rPr>
              <w:t>otal sum of health expenditure = OOP + claims</w:t>
            </w:r>
          </w:p>
        </w:tc>
        <w:tc>
          <w:tcPr>
            <w:tcW w:w="1146" w:type="dxa"/>
            <w:hideMark/>
          </w:tcPr>
          <w:p w14:paraId="1554E69A"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751F5857"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4E8CFCDD"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4F70501E" w14:textId="77777777" w:rsidTr="00151F3A">
        <w:trPr>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132D5E7E" w14:textId="4A3433BE" w:rsidR="00F25E23" w:rsidRPr="008E1468" w:rsidRDefault="00F25E23" w:rsidP="00DD30BF">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3</w:t>
            </w:r>
            <w:r w:rsidR="00DD30BF">
              <w:rPr>
                <w:rFonts w:asciiTheme="minorHAnsi" w:eastAsia="Times New Roman" w:hAnsiTheme="minorHAnsi" w:cstheme="minorHAnsi"/>
                <w:sz w:val="20"/>
                <w:szCs w:val="20"/>
                <w:lang w:eastAsia="en-US"/>
              </w:rPr>
              <w:t>2</w:t>
            </w:r>
          </w:p>
        </w:tc>
        <w:tc>
          <w:tcPr>
            <w:tcW w:w="3330" w:type="dxa"/>
            <w:hideMark/>
          </w:tcPr>
          <w:p w14:paraId="4E8EB927"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Benefit coverage rate</w:t>
            </w:r>
          </w:p>
        </w:tc>
        <w:tc>
          <w:tcPr>
            <w:tcW w:w="2070" w:type="dxa"/>
            <w:hideMark/>
          </w:tcPr>
          <w:p w14:paraId="5461DB8B"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Number of accepted claims</w:t>
            </w:r>
          </w:p>
        </w:tc>
        <w:tc>
          <w:tcPr>
            <w:tcW w:w="1219" w:type="dxa"/>
            <w:hideMark/>
          </w:tcPr>
          <w:p w14:paraId="49303D2F"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Approved</w:t>
            </w:r>
          </w:p>
        </w:tc>
        <w:tc>
          <w:tcPr>
            <w:tcW w:w="1248" w:type="dxa"/>
            <w:hideMark/>
          </w:tcPr>
          <w:p w14:paraId="5AA81E2C"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claimResponse.totalBenefit</w:t>
            </w:r>
          </w:p>
        </w:tc>
        <w:tc>
          <w:tcPr>
            <w:tcW w:w="2147" w:type="dxa"/>
            <w:hideMark/>
          </w:tcPr>
          <w:p w14:paraId="7E9A5F9D" w14:textId="26062FC7" w:rsidR="00F25E23" w:rsidRPr="008E1468" w:rsidRDefault="00DD30BF"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T</w:t>
            </w:r>
            <w:r w:rsidR="00F25E23" w:rsidRPr="008E1468">
              <w:rPr>
                <w:rFonts w:asciiTheme="minorHAnsi" w:eastAsia="Times New Roman" w:hAnsiTheme="minorHAnsi" w:cstheme="minorHAnsi"/>
                <w:sz w:val="20"/>
                <w:szCs w:val="20"/>
                <w:lang w:eastAsia="en-US"/>
              </w:rPr>
              <w:t>otal number of reported medical cases</w:t>
            </w:r>
          </w:p>
        </w:tc>
        <w:tc>
          <w:tcPr>
            <w:tcW w:w="1146" w:type="dxa"/>
            <w:hideMark/>
          </w:tcPr>
          <w:p w14:paraId="0352FDE1"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21E24D53"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01BD1F8F"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r>
      <w:tr w:rsidR="00DD30BF" w:rsidRPr="008E1468" w14:paraId="391B6A28" w14:textId="77777777" w:rsidTr="00151F3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22BE7E52" w14:textId="7627D7A2" w:rsidR="00F25E23" w:rsidRPr="008E1468" w:rsidRDefault="00F25E23" w:rsidP="00DD30BF">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3</w:t>
            </w:r>
            <w:r w:rsidR="00DD30BF">
              <w:rPr>
                <w:rFonts w:asciiTheme="minorHAnsi" w:eastAsia="Times New Roman" w:hAnsiTheme="minorHAnsi" w:cstheme="minorHAnsi"/>
                <w:sz w:val="20"/>
                <w:szCs w:val="20"/>
                <w:lang w:eastAsia="en-US"/>
              </w:rPr>
              <w:t>3</w:t>
            </w:r>
          </w:p>
        </w:tc>
        <w:tc>
          <w:tcPr>
            <w:tcW w:w="3330" w:type="dxa"/>
            <w:hideMark/>
          </w:tcPr>
          <w:p w14:paraId="0100DE18"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Complaint ratio</w:t>
            </w:r>
          </w:p>
        </w:tc>
        <w:tc>
          <w:tcPr>
            <w:tcW w:w="2070" w:type="dxa"/>
            <w:hideMark/>
          </w:tcPr>
          <w:p w14:paraId="1954EB14"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number of complaints</w:t>
            </w:r>
          </w:p>
        </w:tc>
        <w:tc>
          <w:tcPr>
            <w:tcW w:w="1219" w:type="dxa"/>
            <w:hideMark/>
          </w:tcPr>
          <w:p w14:paraId="69CB261F"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248" w:type="dxa"/>
            <w:hideMark/>
          </w:tcPr>
          <w:p w14:paraId="31826005"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47" w:type="dxa"/>
            <w:hideMark/>
          </w:tcPr>
          <w:p w14:paraId="71AA7F6C" w14:textId="47EB1817" w:rsidR="00F25E23" w:rsidRPr="008E1468" w:rsidRDefault="00DD30BF"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T</w:t>
            </w:r>
            <w:r w:rsidR="00F25E23" w:rsidRPr="008E1468">
              <w:rPr>
                <w:rFonts w:asciiTheme="minorHAnsi" w:eastAsia="Times New Roman" w:hAnsiTheme="minorHAnsi" w:cstheme="minorHAnsi"/>
                <w:sz w:val="20"/>
                <w:szCs w:val="20"/>
                <w:lang w:eastAsia="en-US"/>
              </w:rPr>
              <w:t>otal number of covered individuals</w:t>
            </w:r>
          </w:p>
        </w:tc>
        <w:tc>
          <w:tcPr>
            <w:tcW w:w="1146" w:type="dxa"/>
            <w:hideMark/>
          </w:tcPr>
          <w:p w14:paraId="34E749BF"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2804F370"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60FBDB5D"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5CF98CD2" w14:textId="77777777" w:rsidTr="00151F3A">
        <w:trPr>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6BC46588" w14:textId="135EBDD7" w:rsidR="00F25E23" w:rsidRPr="008E1468" w:rsidRDefault="00DD30BF" w:rsidP="00DD30BF">
            <w:pPr>
              <w:spacing w:after="0" w:line="240" w:lineRule="auto"/>
              <w:jc w:val="right"/>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34</w:t>
            </w:r>
          </w:p>
        </w:tc>
        <w:tc>
          <w:tcPr>
            <w:tcW w:w="3330" w:type="dxa"/>
            <w:hideMark/>
          </w:tcPr>
          <w:p w14:paraId="68780CE9"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Promptness of claim approval</w:t>
            </w:r>
          </w:p>
        </w:tc>
        <w:tc>
          <w:tcPr>
            <w:tcW w:w="2070" w:type="dxa"/>
            <w:hideMark/>
          </w:tcPr>
          <w:p w14:paraId="6094463F"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Period of time between submission and approval of a claim</w:t>
            </w:r>
          </w:p>
        </w:tc>
        <w:tc>
          <w:tcPr>
            <w:tcW w:w="1219" w:type="dxa"/>
            <w:hideMark/>
          </w:tcPr>
          <w:p w14:paraId="3357C58A"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DateClaimed - DateProcessed</w:t>
            </w:r>
          </w:p>
        </w:tc>
        <w:tc>
          <w:tcPr>
            <w:tcW w:w="1248" w:type="dxa"/>
            <w:hideMark/>
          </w:tcPr>
          <w:p w14:paraId="49421321"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claim.created - claimResponse.created</w:t>
            </w:r>
          </w:p>
        </w:tc>
        <w:tc>
          <w:tcPr>
            <w:tcW w:w="2147" w:type="dxa"/>
            <w:hideMark/>
          </w:tcPr>
          <w:p w14:paraId="06E4A438"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146" w:type="dxa"/>
            <w:hideMark/>
          </w:tcPr>
          <w:p w14:paraId="0C7CB9E9"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27F4D0A6"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75F54233"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r>
      <w:tr w:rsidR="00DD30BF" w:rsidRPr="008E1468" w14:paraId="59E827EA" w14:textId="77777777" w:rsidTr="00151F3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6C9C3C83" w14:textId="4FDD22D1" w:rsidR="00F25E23" w:rsidRPr="008E1468" w:rsidRDefault="00F25E23" w:rsidP="00DD30BF">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3</w:t>
            </w:r>
            <w:r w:rsidR="00DD30BF">
              <w:rPr>
                <w:rFonts w:asciiTheme="minorHAnsi" w:eastAsia="Times New Roman" w:hAnsiTheme="minorHAnsi" w:cstheme="minorHAnsi"/>
                <w:sz w:val="20"/>
                <w:szCs w:val="20"/>
                <w:lang w:eastAsia="en-US"/>
              </w:rPr>
              <w:t>5</w:t>
            </w:r>
          </w:p>
        </w:tc>
        <w:tc>
          <w:tcPr>
            <w:tcW w:w="3330" w:type="dxa"/>
            <w:hideMark/>
          </w:tcPr>
          <w:p w14:paraId="40CA60D4"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Health infrastructure</w:t>
            </w:r>
          </w:p>
        </w:tc>
        <w:tc>
          <w:tcPr>
            <w:tcW w:w="2070" w:type="dxa"/>
            <w:hideMark/>
          </w:tcPr>
          <w:p w14:paraId="2EF18CF1"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Number of health facilities/health personnel</w:t>
            </w:r>
          </w:p>
        </w:tc>
        <w:tc>
          <w:tcPr>
            <w:tcW w:w="1219" w:type="dxa"/>
            <w:hideMark/>
          </w:tcPr>
          <w:p w14:paraId="03B8D0EC"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248" w:type="dxa"/>
            <w:hideMark/>
          </w:tcPr>
          <w:p w14:paraId="64339944"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47" w:type="dxa"/>
            <w:hideMark/>
          </w:tcPr>
          <w:p w14:paraId="2A8BB400"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Population</w:t>
            </w:r>
          </w:p>
        </w:tc>
        <w:tc>
          <w:tcPr>
            <w:tcW w:w="1146" w:type="dxa"/>
            <w:hideMark/>
          </w:tcPr>
          <w:p w14:paraId="4C8525DD"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2B0A5C2A"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477E78AC"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032A39F7" w14:textId="77777777" w:rsidTr="00151F3A">
        <w:trPr>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2E08ACA6" w14:textId="4BA1CBA3" w:rsidR="00F25E23" w:rsidRPr="008E1468" w:rsidRDefault="00DD30BF" w:rsidP="00F25E23">
            <w:pPr>
              <w:spacing w:after="0" w:line="240" w:lineRule="auto"/>
              <w:jc w:val="right"/>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36</w:t>
            </w:r>
          </w:p>
        </w:tc>
        <w:tc>
          <w:tcPr>
            <w:tcW w:w="3330" w:type="dxa"/>
            <w:hideMark/>
          </w:tcPr>
          <w:p w14:paraId="1DD4255D"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Average cost per (inpatient) visit</w:t>
            </w:r>
          </w:p>
        </w:tc>
        <w:tc>
          <w:tcPr>
            <w:tcW w:w="2070" w:type="dxa"/>
            <w:hideMark/>
          </w:tcPr>
          <w:p w14:paraId="6EAA1814"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Value of all (inpatient) claims</w:t>
            </w:r>
          </w:p>
        </w:tc>
        <w:tc>
          <w:tcPr>
            <w:tcW w:w="1219" w:type="dxa"/>
            <w:hideMark/>
          </w:tcPr>
          <w:p w14:paraId="0E6AB96B"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248" w:type="dxa"/>
            <w:hideMark/>
          </w:tcPr>
          <w:p w14:paraId="2F5804FB"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47" w:type="dxa"/>
            <w:hideMark/>
          </w:tcPr>
          <w:p w14:paraId="5EC3D31E"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number of inpatients</w:t>
            </w:r>
          </w:p>
        </w:tc>
        <w:tc>
          <w:tcPr>
            <w:tcW w:w="1146" w:type="dxa"/>
            <w:hideMark/>
          </w:tcPr>
          <w:p w14:paraId="1987201C"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6FE78F76"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21779209"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7C48C28A" w14:textId="77777777" w:rsidTr="00151F3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05FE7247" w14:textId="5A19A152" w:rsidR="00F25E23" w:rsidRPr="008E1468" w:rsidRDefault="00DD30BF" w:rsidP="00F25E23">
            <w:pPr>
              <w:spacing w:after="0" w:line="240" w:lineRule="auto"/>
              <w:jc w:val="right"/>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37</w:t>
            </w:r>
          </w:p>
        </w:tc>
        <w:tc>
          <w:tcPr>
            <w:tcW w:w="3330" w:type="dxa"/>
            <w:hideMark/>
          </w:tcPr>
          <w:p w14:paraId="0D72D475"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Number of cases for specific diseases</w:t>
            </w:r>
          </w:p>
        </w:tc>
        <w:tc>
          <w:tcPr>
            <w:tcW w:w="2070" w:type="dxa"/>
            <w:hideMark/>
          </w:tcPr>
          <w:p w14:paraId="094D3BA1"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219" w:type="dxa"/>
            <w:hideMark/>
          </w:tcPr>
          <w:p w14:paraId="72F53D61"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ICDID</w:t>
            </w:r>
          </w:p>
        </w:tc>
        <w:tc>
          <w:tcPr>
            <w:tcW w:w="1248" w:type="dxa"/>
            <w:hideMark/>
          </w:tcPr>
          <w:p w14:paraId="4540A909"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claim.diagnosis</w:t>
            </w:r>
          </w:p>
        </w:tc>
        <w:tc>
          <w:tcPr>
            <w:tcW w:w="2147" w:type="dxa"/>
            <w:hideMark/>
          </w:tcPr>
          <w:p w14:paraId="5CA1AAFD"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146" w:type="dxa"/>
            <w:hideMark/>
          </w:tcPr>
          <w:p w14:paraId="41299B41"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7435E34D"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525E073E"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25D58881" w14:textId="77777777" w:rsidTr="00151F3A">
        <w:trPr>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0E5C335A" w14:textId="3B28E215" w:rsidR="00F25E23" w:rsidRPr="008E1468" w:rsidRDefault="00C46473" w:rsidP="00F25E23">
            <w:pPr>
              <w:spacing w:after="0" w:line="240" w:lineRule="auto"/>
              <w:jc w:val="right"/>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38</w:t>
            </w:r>
            <w:r w:rsidR="00F25E23" w:rsidRPr="008E1468">
              <w:rPr>
                <w:rFonts w:asciiTheme="minorHAnsi" w:eastAsia="Times New Roman" w:hAnsiTheme="minorHAnsi" w:cstheme="minorHAnsi"/>
                <w:sz w:val="20"/>
                <w:szCs w:val="20"/>
                <w:lang w:eastAsia="en-US"/>
              </w:rPr>
              <w:t xml:space="preserve"> (a)</w:t>
            </w:r>
          </w:p>
        </w:tc>
        <w:tc>
          <w:tcPr>
            <w:tcW w:w="3330" w:type="dxa"/>
            <w:hideMark/>
          </w:tcPr>
          <w:p w14:paraId="022ACA0F"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Payment allocation by diseases and its severity/Inpatient admissions/Primary health care sensitive diagnosis/tracer conditions</w:t>
            </w:r>
          </w:p>
        </w:tc>
        <w:tc>
          <w:tcPr>
            <w:tcW w:w="2070" w:type="dxa"/>
            <w:hideMark/>
          </w:tcPr>
          <w:p w14:paraId="3E964411"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payments in the defined time period</w:t>
            </w:r>
          </w:p>
        </w:tc>
        <w:tc>
          <w:tcPr>
            <w:tcW w:w="1219" w:type="dxa"/>
            <w:hideMark/>
          </w:tcPr>
          <w:p w14:paraId="25BE16DF"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RemuneratedAmount</w:t>
            </w:r>
          </w:p>
        </w:tc>
        <w:tc>
          <w:tcPr>
            <w:tcW w:w="1248" w:type="dxa"/>
            <w:hideMark/>
          </w:tcPr>
          <w:p w14:paraId="08803990"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claimResponse.item.adjudication.amount</w:t>
            </w:r>
          </w:p>
        </w:tc>
        <w:tc>
          <w:tcPr>
            <w:tcW w:w="2147" w:type="dxa"/>
            <w:hideMark/>
          </w:tcPr>
          <w:p w14:paraId="3A2D06E7"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enrolled population in the defined time period</w:t>
            </w:r>
          </w:p>
        </w:tc>
        <w:tc>
          <w:tcPr>
            <w:tcW w:w="1146" w:type="dxa"/>
            <w:hideMark/>
          </w:tcPr>
          <w:p w14:paraId="6C6EB198"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6DA000B6"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2E4846EC"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7155F2BC" w14:textId="77777777" w:rsidTr="00151F3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0AC596B8" w14:textId="5A3B2972" w:rsidR="00F25E23" w:rsidRPr="00151F3A" w:rsidRDefault="00C46473" w:rsidP="00151F3A">
            <w:pPr>
              <w:spacing w:after="0" w:line="240" w:lineRule="auto"/>
              <w:rPr>
                <w:rFonts w:asciiTheme="minorHAnsi" w:eastAsia="Times New Roman" w:hAnsiTheme="minorHAnsi" w:cstheme="minorHAnsi"/>
                <w:b w:val="0"/>
                <w:bCs w:val="0"/>
                <w:sz w:val="20"/>
                <w:szCs w:val="20"/>
                <w:lang w:eastAsia="en-US"/>
              </w:rPr>
            </w:pPr>
            <w:r>
              <w:rPr>
                <w:rFonts w:asciiTheme="minorHAnsi" w:eastAsia="Times New Roman" w:hAnsiTheme="minorHAnsi" w:cstheme="minorHAnsi"/>
                <w:sz w:val="20"/>
                <w:szCs w:val="20"/>
                <w:lang w:eastAsia="en-US"/>
              </w:rPr>
              <w:t xml:space="preserve">39 </w:t>
            </w:r>
            <w:r w:rsidR="00F25E23" w:rsidRPr="008E1468">
              <w:rPr>
                <w:rFonts w:asciiTheme="minorHAnsi" w:eastAsia="Times New Roman" w:hAnsiTheme="minorHAnsi" w:cstheme="minorHAnsi"/>
                <w:sz w:val="20"/>
                <w:szCs w:val="20"/>
                <w:lang w:eastAsia="en-US"/>
              </w:rPr>
              <w:t>(b)</w:t>
            </w:r>
          </w:p>
        </w:tc>
        <w:tc>
          <w:tcPr>
            <w:tcW w:w="3330" w:type="dxa"/>
            <w:hideMark/>
          </w:tcPr>
          <w:p w14:paraId="5933C0CC"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Ratio of highly complex to fewer complex patients.</w:t>
            </w:r>
          </w:p>
        </w:tc>
        <w:tc>
          <w:tcPr>
            <w:tcW w:w="2070" w:type="dxa"/>
            <w:hideMark/>
          </w:tcPr>
          <w:p w14:paraId="3178358A"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number of highly complex patients seen in the defined area during the defined time period</w:t>
            </w:r>
          </w:p>
        </w:tc>
        <w:tc>
          <w:tcPr>
            <w:tcW w:w="1219" w:type="dxa"/>
            <w:hideMark/>
          </w:tcPr>
          <w:p w14:paraId="6BAACA65"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248" w:type="dxa"/>
            <w:hideMark/>
          </w:tcPr>
          <w:p w14:paraId="122367AD"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47" w:type="dxa"/>
            <w:hideMark/>
          </w:tcPr>
          <w:p w14:paraId="734D095F"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number of low complexity patients seen in the defined area during the defined time period</w:t>
            </w:r>
          </w:p>
        </w:tc>
        <w:tc>
          <w:tcPr>
            <w:tcW w:w="1146" w:type="dxa"/>
            <w:hideMark/>
          </w:tcPr>
          <w:p w14:paraId="6D6D842F"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1D74F6E3"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2B302707" w14:textId="77777777" w:rsidR="00F25E23" w:rsidRPr="008E1468" w:rsidRDefault="00F25E23" w:rsidP="00F25E2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r>
      <w:tr w:rsidR="00151F3A" w:rsidRPr="008E1468" w14:paraId="2B5A673A" w14:textId="77777777" w:rsidTr="00151F3A">
        <w:trPr>
          <w:trHeight w:val="315"/>
        </w:trPr>
        <w:tc>
          <w:tcPr>
            <w:cnfStyle w:val="001000000000" w:firstRow="0" w:lastRow="0" w:firstColumn="1" w:lastColumn="0" w:oddVBand="0" w:evenVBand="0" w:oddHBand="0" w:evenHBand="0" w:firstRowFirstColumn="0" w:firstRowLastColumn="0" w:lastRowFirstColumn="0" w:lastRowLastColumn="0"/>
            <w:tcW w:w="720" w:type="dxa"/>
            <w:hideMark/>
          </w:tcPr>
          <w:p w14:paraId="094E032C" w14:textId="07672267" w:rsidR="00F25E23" w:rsidRPr="008E1468" w:rsidRDefault="00F25E23" w:rsidP="00F25E23">
            <w:pPr>
              <w:spacing w:after="0" w:line="240" w:lineRule="auto"/>
              <w:jc w:val="right"/>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4</w:t>
            </w:r>
            <w:r w:rsidR="00C46473">
              <w:rPr>
                <w:rFonts w:asciiTheme="minorHAnsi" w:eastAsia="Times New Roman" w:hAnsiTheme="minorHAnsi" w:cstheme="minorHAnsi"/>
                <w:sz w:val="20"/>
                <w:szCs w:val="20"/>
                <w:lang w:eastAsia="en-US"/>
              </w:rPr>
              <w:t>0</w:t>
            </w:r>
            <w:bookmarkStart w:id="54" w:name="_GoBack"/>
            <w:bookmarkEnd w:id="54"/>
          </w:p>
        </w:tc>
        <w:tc>
          <w:tcPr>
            <w:tcW w:w="3330" w:type="dxa"/>
            <w:hideMark/>
          </w:tcPr>
          <w:p w14:paraId="10DC5F9E"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Net income(profit) ratio</w:t>
            </w:r>
          </w:p>
        </w:tc>
        <w:tc>
          <w:tcPr>
            <w:tcW w:w="2070" w:type="dxa"/>
            <w:hideMark/>
          </w:tcPr>
          <w:p w14:paraId="714CDF73"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Value of collected (premiums + subsidies) - paid claims</w:t>
            </w:r>
          </w:p>
        </w:tc>
        <w:tc>
          <w:tcPr>
            <w:tcW w:w="1219" w:type="dxa"/>
            <w:hideMark/>
          </w:tcPr>
          <w:p w14:paraId="2D2541AE"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248" w:type="dxa"/>
            <w:hideMark/>
          </w:tcPr>
          <w:p w14:paraId="09557047"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47" w:type="dxa"/>
            <w:hideMark/>
          </w:tcPr>
          <w:p w14:paraId="2DC112E2"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Total amount of collected premiums + subsidies</w:t>
            </w:r>
          </w:p>
        </w:tc>
        <w:tc>
          <w:tcPr>
            <w:tcW w:w="1146" w:type="dxa"/>
            <w:hideMark/>
          </w:tcPr>
          <w:p w14:paraId="62FE3FB1"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440" w:type="dxa"/>
            <w:hideMark/>
          </w:tcPr>
          <w:p w14:paraId="4EDE501A"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2160" w:type="dxa"/>
            <w:hideMark/>
          </w:tcPr>
          <w:p w14:paraId="41B3D760" w14:textId="77777777" w:rsidR="00F25E23" w:rsidRPr="008E1468" w:rsidRDefault="00F25E23" w:rsidP="00F25E2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r>
    </w:tbl>
    <w:p w14:paraId="41FE25ED" w14:textId="77777777" w:rsidR="0041702B" w:rsidRPr="008E1468" w:rsidRDefault="0041702B" w:rsidP="00E90151">
      <w:pPr>
        <w:spacing w:line="360" w:lineRule="auto"/>
        <w:ind w:right="1143"/>
        <w:jc w:val="both"/>
        <w:rPr>
          <w:rFonts w:asciiTheme="minorHAnsi" w:hAnsiTheme="minorHAnsi" w:cstheme="minorHAnsi"/>
        </w:rPr>
      </w:pPr>
    </w:p>
    <w:p w14:paraId="4E01C425" w14:textId="77777777" w:rsidR="0041702B" w:rsidRPr="008E1468" w:rsidRDefault="0041702B" w:rsidP="003744D5">
      <w:pPr>
        <w:pStyle w:val="Heading2"/>
        <w:numPr>
          <w:ilvl w:val="0"/>
          <w:numId w:val="0"/>
        </w:numPr>
        <w:ind w:left="660"/>
      </w:pPr>
      <w:bookmarkStart w:id="55" w:name="_Toc17902035"/>
      <w:r w:rsidRPr="008E1468">
        <w:t>4.3 Operational Indicators</w:t>
      </w:r>
      <w:bookmarkEnd w:id="55"/>
    </w:p>
    <w:p w14:paraId="34CEB17C" w14:textId="77777777" w:rsidR="0041702B" w:rsidRPr="008E1468" w:rsidRDefault="0041702B" w:rsidP="0041702B">
      <w:pPr>
        <w:spacing w:line="360" w:lineRule="auto"/>
        <w:ind w:left="-567" w:right="1143"/>
        <w:jc w:val="both"/>
        <w:rPr>
          <w:rFonts w:asciiTheme="minorHAnsi" w:hAnsiTheme="minorHAnsi" w:cstheme="minorHAnsi"/>
          <w:sz w:val="28"/>
          <w:szCs w:val="28"/>
        </w:rPr>
      </w:pPr>
    </w:p>
    <w:tbl>
      <w:tblPr>
        <w:tblStyle w:val="GridTable4-Accent11"/>
        <w:tblW w:w="15019" w:type="dxa"/>
        <w:tblInd w:w="-1085" w:type="dxa"/>
        <w:tblLayout w:type="fixed"/>
        <w:tblLook w:val="04A0" w:firstRow="1" w:lastRow="0" w:firstColumn="1" w:lastColumn="0" w:noHBand="0" w:noVBand="1"/>
      </w:tblPr>
      <w:tblGrid>
        <w:gridCol w:w="720"/>
        <w:gridCol w:w="2239"/>
        <w:gridCol w:w="1501"/>
        <w:gridCol w:w="1743"/>
        <w:gridCol w:w="1342"/>
        <w:gridCol w:w="1324"/>
        <w:gridCol w:w="1757"/>
        <w:gridCol w:w="1361"/>
        <w:gridCol w:w="1654"/>
        <w:gridCol w:w="1378"/>
      </w:tblGrid>
      <w:tr w:rsidR="0041702B" w:rsidRPr="008E1468" w14:paraId="000D7C84" w14:textId="77777777" w:rsidTr="00151F3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787BA70D" w14:textId="7810F8D3" w:rsidR="0041702B" w:rsidRPr="00151F3A" w:rsidRDefault="0041702B" w:rsidP="0041702B">
            <w:pPr>
              <w:spacing w:after="0" w:line="240" w:lineRule="auto"/>
              <w:jc w:val="center"/>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S</w:t>
            </w:r>
            <w:r w:rsidR="00E90151" w:rsidRPr="00151F3A">
              <w:rPr>
                <w:rFonts w:asciiTheme="minorHAnsi" w:eastAsia="Times New Roman" w:hAnsiTheme="minorHAnsi" w:cstheme="minorHAnsi"/>
                <w:sz w:val="22"/>
                <w:szCs w:val="22"/>
                <w:lang w:eastAsia="en-US"/>
              </w:rPr>
              <w:t>.</w:t>
            </w:r>
            <w:r w:rsidRPr="00151F3A">
              <w:rPr>
                <w:rFonts w:asciiTheme="minorHAnsi" w:eastAsia="Times New Roman" w:hAnsiTheme="minorHAnsi" w:cstheme="minorHAnsi"/>
                <w:sz w:val="22"/>
                <w:szCs w:val="22"/>
                <w:lang w:eastAsia="en-US"/>
              </w:rPr>
              <w:t>N</w:t>
            </w:r>
            <w:r w:rsidR="00E90151" w:rsidRPr="00151F3A">
              <w:rPr>
                <w:rFonts w:asciiTheme="minorHAnsi" w:eastAsia="Times New Roman" w:hAnsiTheme="minorHAnsi" w:cstheme="minorHAnsi"/>
                <w:sz w:val="22"/>
                <w:szCs w:val="22"/>
                <w:lang w:eastAsia="en-US"/>
              </w:rPr>
              <w:t>o</w:t>
            </w:r>
          </w:p>
        </w:tc>
        <w:tc>
          <w:tcPr>
            <w:tcW w:w="2239" w:type="dxa"/>
            <w:hideMark/>
          </w:tcPr>
          <w:p w14:paraId="3AC4A917" w14:textId="77777777" w:rsidR="0041702B" w:rsidRPr="00151F3A" w:rsidRDefault="0041702B" w:rsidP="004170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Indicator</w:t>
            </w:r>
          </w:p>
        </w:tc>
        <w:tc>
          <w:tcPr>
            <w:tcW w:w="1501" w:type="dxa"/>
            <w:hideMark/>
          </w:tcPr>
          <w:p w14:paraId="2597AB80" w14:textId="77777777" w:rsidR="0041702B" w:rsidRPr="00151F3A" w:rsidRDefault="0041702B" w:rsidP="004170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Numerator</w:t>
            </w:r>
          </w:p>
        </w:tc>
        <w:tc>
          <w:tcPr>
            <w:tcW w:w="1743" w:type="dxa"/>
            <w:hideMark/>
          </w:tcPr>
          <w:p w14:paraId="469B26AA" w14:textId="77777777" w:rsidR="0041702B" w:rsidRPr="00151F3A" w:rsidRDefault="0041702B" w:rsidP="004170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openIMIS Concept</w:t>
            </w:r>
          </w:p>
        </w:tc>
        <w:tc>
          <w:tcPr>
            <w:tcW w:w="1342" w:type="dxa"/>
            <w:hideMark/>
          </w:tcPr>
          <w:p w14:paraId="49272771" w14:textId="77777777" w:rsidR="0041702B" w:rsidRPr="00151F3A" w:rsidRDefault="0041702B" w:rsidP="004170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FHIR Mapping</w:t>
            </w:r>
          </w:p>
        </w:tc>
        <w:tc>
          <w:tcPr>
            <w:tcW w:w="1324" w:type="dxa"/>
            <w:hideMark/>
          </w:tcPr>
          <w:p w14:paraId="7E20F22A" w14:textId="77777777" w:rsidR="0041702B" w:rsidRPr="00151F3A" w:rsidRDefault="0041702B" w:rsidP="004170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Denominator</w:t>
            </w:r>
          </w:p>
        </w:tc>
        <w:tc>
          <w:tcPr>
            <w:tcW w:w="1757" w:type="dxa"/>
            <w:hideMark/>
          </w:tcPr>
          <w:p w14:paraId="50F72679" w14:textId="77777777" w:rsidR="0041702B" w:rsidRPr="00151F3A" w:rsidRDefault="0041702B" w:rsidP="004170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openIMIS Concept</w:t>
            </w:r>
          </w:p>
        </w:tc>
        <w:tc>
          <w:tcPr>
            <w:tcW w:w="1361" w:type="dxa"/>
            <w:hideMark/>
          </w:tcPr>
          <w:p w14:paraId="348BDB7B" w14:textId="77777777" w:rsidR="0041702B" w:rsidRPr="00151F3A" w:rsidRDefault="0041702B" w:rsidP="004170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FHIR Mapping</w:t>
            </w:r>
          </w:p>
        </w:tc>
        <w:tc>
          <w:tcPr>
            <w:tcW w:w="1654" w:type="dxa"/>
            <w:hideMark/>
          </w:tcPr>
          <w:p w14:paraId="746FCA42" w14:textId="77777777" w:rsidR="0041702B" w:rsidRPr="00151F3A" w:rsidRDefault="0041702B" w:rsidP="004170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Disaggregation</w:t>
            </w:r>
          </w:p>
        </w:tc>
        <w:tc>
          <w:tcPr>
            <w:tcW w:w="1378" w:type="dxa"/>
            <w:hideMark/>
          </w:tcPr>
          <w:p w14:paraId="7FAF383D" w14:textId="77777777" w:rsidR="0041702B" w:rsidRPr="00151F3A" w:rsidRDefault="0041702B" w:rsidP="004170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US"/>
              </w:rPr>
            </w:pPr>
            <w:r w:rsidRPr="00151F3A">
              <w:rPr>
                <w:rFonts w:asciiTheme="minorHAnsi" w:eastAsia="Times New Roman" w:hAnsiTheme="minorHAnsi" w:cstheme="minorHAnsi"/>
                <w:sz w:val="22"/>
                <w:szCs w:val="22"/>
                <w:lang w:eastAsia="en-US"/>
              </w:rPr>
              <w:t>Target User Group</w:t>
            </w:r>
          </w:p>
        </w:tc>
      </w:tr>
      <w:tr w:rsidR="0041702B" w:rsidRPr="008E1468" w14:paraId="7414BD93" w14:textId="77777777" w:rsidTr="00151F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206E8D47" w14:textId="77777777" w:rsidR="0041702B" w:rsidRPr="008E1468" w:rsidRDefault="0041702B" w:rsidP="0041702B">
            <w:pPr>
              <w:spacing w:after="0" w:line="240" w:lineRule="auto"/>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p>
        </w:tc>
        <w:tc>
          <w:tcPr>
            <w:tcW w:w="2239" w:type="dxa"/>
            <w:hideMark/>
          </w:tcPr>
          <w:p w14:paraId="4C2E8E8C"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enrolled by Enrollment Assistants (EA)</w:t>
            </w:r>
          </w:p>
        </w:tc>
        <w:tc>
          <w:tcPr>
            <w:tcW w:w="1501" w:type="dxa"/>
            <w:hideMark/>
          </w:tcPr>
          <w:p w14:paraId="311F695A"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Households enrolled (by Enrollment Assistants)</w:t>
            </w:r>
          </w:p>
        </w:tc>
        <w:tc>
          <w:tcPr>
            <w:tcW w:w="1743" w:type="dxa"/>
            <w:hideMark/>
          </w:tcPr>
          <w:p w14:paraId="1D196908"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342" w:type="dxa"/>
            <w:hideMark/>
          </w:tcPr>
          <w:p w14:paraId="72DF0862"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324" w:type="dxa"/>
            <w:hideMark/>
          </w:tcPr>
          <w:p w14:paraId="71518572"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p>
        </w:tc>
        <w:tc>
          <w:tcPr>
            <w:tcW w:w="1757" w:type="dxa"/>
            <w:hideMark/>
          </w:tcPr>
          <w:p w14:paraId="5F794B57"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361" w:type="dxa"/>
            <w:hideMark/>
          </w:tcPr>
          <w:p w14:paraId="4B4C3C38"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654" w:type="dxa"/>
            <w:hideMark/>
          </w:tcPr>
          <w:p w14:paraId="46AF1499"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Geography/Level, Residence</w:t>
            </w:r>
          </w:p>
        </w:tc>
        <w:tc>
          <w:tcPr>
            <w:tcW w:w="1378" w:type="dxa"/>
            <w:hideMark/>
          </w:tcPr>
          <w:p w14:paraId="45B60CC5"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Facility</w:t>
            </w:r>
          </w:p>
        </w:tc>
      </w:tr>
      <w:tr w:rsidR="0041702B" w:rsidRPr="008E1468" w14:paraId="6BF1640E" w14:textId="77777777" w:rsidTr="00151F3A">
        <w:trPr>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5AB9B2B4" w14:textId="77777777" w:rsidR="0041702B" w:rsidRPr="008E1468" w:rsidRDefault="0041702B" w:rsidP="0041702B">
            <w:pPr>
              <w:spacing w:after="0" w:line="240" w:lineRule="auto"/>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2</w:t>
            </w:r>
          </w:p>
        </w:tc>
        <w:tc>
          <w:tcPr>
            <w:tcW w:w="2239" w:type="dxa"/>
            <w:hideMark/>
          </w:tcPr>
          <w:p w14:paraId="21097870"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Average Time used to enter form by EA/EO</w:t>
            </w:r>
          </w:p>
        </w:tc>
        <w:tc>
          <w:tcPr>
            <w:tcW w:w="1501" w:type="dxa"/>
            <w:hideMark/>
          </w:tcPr>
          <w:p w14:paraId="035E1A63"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743" w:type="dxa"/>
            <w:hideMark/>
          </w:tcPr>
          <w:p w14:paraId="4C26F632"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342" w:type="dxa"/>
            <w:hideMark/>
          </w:tcPr>
          <w:p w14:paraId="0DBFB8C7"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324" w:type="dxa"/>
            <w:hideMark/>
          </w:tcPr>
          <w:p w14:paraId="0F207141"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757" w:type="dxa"/>
            <w:hideMark/>
          </w:tcPr>
          <w:p w14:paraId="6AA57E9C"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361" w:type="dxa"/>
            <w:hideMark/>
          </w:tcPr>
          <w:p w14:paraId="69F7291F"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654" w:type="dxa"/>
            <w:hideMark/>
          </w:tcPr>
          <w:p w14:paraId="49F16D2B"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378" w:type="dxa"/>
            <w:hideMark/>
          </w:tcPr>
          <w:p w14:paraId="4DF5DB78"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r>
      <w:tr w:rsidR="0041702B" w:rsidRPr="008E1468" w14:paraId="4B565A70" w14:textId="77777777" w:rsidTr="00151F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269868A5" w14:textId="77777777" w:rsidR="0041702B" w:rsidRPr="008E1468" w:rsidRDefault="0041702B" w:rsidP="0041702B">
            <w:pPr>
              <w:spacing w:after="0" w:line="240" w:lineRule="auto"/>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3</w:t>
            </w:r>
          </w:p>
        </w:tc>
        <w:tc>
          <w:tcPr>
            <w:tcW w:w="2239" w:type="dxa"/>
            <w:hideMark/>
          </w:tcPr>
          <w:p w14:paraId="3FF349A6"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Covered people without a photo (Tanzania)</w:t>
            </w:r>
          </w:p>
        </w:tc>
        <w:tc>
          <w:tcPr>
            <w:tcW w:w="1501" w:type="dxa"/>
            <w:hideMark/>
          </w:tcPr>
          <w:p w14:paraId="735D389F"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743" w:type="dxa"/>
            <w:hideMark/>
          </w:tcPr>
          <w:p w14:paraId="5A522B5D"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342" w:type="dxa"/>
            <w:hideMark/>
          </w:tcPr>
          <w:p w14:paraId="1D567584"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324" w:type="dxa"/>
            <w:hideMark/>
          </w:tcPr>
          <w:p w14:paraId="18E6FD8E"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757" w:type="dxa"/>
            <w:hideMark/>
          </w:tcPr>
          <w:p w14:paraId="7099F7B1"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361" w:type="dxa"/>
            <w:hideMark/>
          </w:tcPr>
          <w:p w14:paraId="5DC02999"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654" w:type="dxa"/>
            <w:hideMark/>
          </w:tcPr>
          <w:p w14:paraId="3008CCCB"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378" w:type="dxa"/>
            <w:hideMark/>
          </w:tcPr>
          <w:p w14:paraId="5CA54509"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r>
      <w:tr w:rsidR="0041702B" w:rsidRPr="008E1468" w14:paraId="5AC3BBE1" w14:textId="77777777" w:rsidTr="00151F3A">
        <w:trPr>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4AD8514E" w14:textId="77777777" w:rsidR="0041702B" w:rsidRPr="008E1468" w:rsidRDefault="0041702B" w:rsidP="0041702B">
            <w:pPr>
              <w:spacing w:after="0" w:line="240" w:lineRule="auto"/>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4</w:t>
            </w:r>
          </w:p>
        </w:tc>
        <w:tc>
          <w:tcPr>
            <w:tcW w:w="2239" w:type="dxa"/>
            <w:hideMark/>
          </w:tcPr>
          <w:p w14:paraId="67B3F646"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Covered ppl with the photo but missing personal data</w:t>
            </w:r>
          </w:p>
        </w:tc>
        <w:tc>
          <w:tcPr>
            <w:tcW w:w="1501" w:type="dxa"/>
            <w:hideMark/>
          </w:tcPr>
          <w:p w14:paraId="7DFBCC91"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743" w:type="dxa"/>
            <w:hideMark/>
          </w:tcPr>
          <w:p w14:paraId="3FE3E185"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342" w:type="dxa"/>
            <w:hideMark/>
          </w:tcPr>
          <w:p w14:paraId="244F751F"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324" w:type="dxa"/>
            <w:hideMark/>
          </w:tcPr>
          <w:p w14:paraId="174CFCE2"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757" w:type="dxa"/>
            <w:hideMark/>
          </w:tcPr>
          <w:p w14:paraId="7F8E1CAD"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361" w:type="dxa"/>
            <w:hideMark/>
          </w:tcPr>
          <w:p w14:paraId="09EF09FE"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654" w:type="dxa"/>
            <w:hideMark/>
          </w:tcPr>
          <w:p w14:paraId="325F138A"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378" w:type="dxa"/>
            <w:hideMark/>
          </w:tcPr>
          <w:p w14:paraId="047D6CCE"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r>
      <w:tr w:rsidR="0041702B" w:rsidRPr="008E1468" w14:paraId="7FE8F0DD" w14:textId="77777777" w:rsidTr="00151F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220B848D" w14:textId="77777777" w:rsidR="0041702B" w:rsidRPr="008E1468" w:rsidRDefault="0041702B" w:rsidP="0041702B">
            <w:pPr>
              <w:spacing w:after="0" w:line="240" w:lineRule="auto"/>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5</w:t>
            </w:r>
          </w:p>
        </w:tc>
        <w:tc>
          <w:tcPr>
            <w:tcW w:w="2239" w:type="dxa"/>
            <w:hideMark/>
          </w:tcPr>
          <w:p w14:paraId="2EE8D896"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Promptness of claim approval</w:t>
            </w:r>
          </w:p>
        </w:tc>
        <w:tc>
          <w:tcPr>
            <w:tcW w:w="1501" w:type="dxa"/>
            <w:hideMark/>
          </w:tcPr>
          <w:p w14:paraId="35C9B148"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Period of time between submission and approval of a claim</w:t>
            </w:r>
          </w:p>
        </w:tc>
        <w:tc>
          <w:tcPr>
            <w:tcW w:w="1743" w:type="dxa"/>
            <w:hideMark/>
          </w:tcPr>
          <w:p w14:paraId="15A2F93E"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DateClaimed - DateProcessed</w:t>
            </w:r>
          </w:p>
        </w:tc>
        <w:tc>
          <w:tcPr>
            <w:tcW w:w="1342" w:type="dxa"/>
            <w:hideMark/>
          </w:tcPr>
          <w:p w14:paraId="28406A16"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claim.created - claimResponse.created</w:t>
            </w:r>
          </w:p>
        </w:tc>
        <w:tc>
          <w:tcPr>
            <w:tcW w:w="1324" w:type="dxa"/>
            <w:hideMark/>
          </w:tcPr>
          <w:p w14:paraId="4A328810"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p>
        </w:tc>
        <w:tc>
          <w:tcPr>
            <w:tcW w:w="1757" w:type="dxa"/>
            <w:hideMark/>
          </w:tcPr>
          <w:p w14:paraId="0F9A9EE3"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1</w:t>
            </w:r>
          </w:p>
        </w:tc>
        <w:tc>
          <w:tcPr>
            <w:tcW w:w="1361" w:type="dxa"/>
            <w:hideMark/>
          </w:tcPr>
          <w:p w14:paraId="39CE3279"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654" w:type="dxa"/>
            <w:hideMark/>
          </w:tcPr>
          <w:p w14:paraId="367314CA"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NA</w:t>
            </w:r>
          </w:p>
        </w:tc>
        <w:tc>
          <w:tcPr>
            <w:tcW w:w="1378" w:type="dxa"/>
            <w:hideMark/>
          </w:tcPr>
          <w:p w14:paraId="77F15223" w14:textId="77777777" w:rsidR="0041702B" w:rsidRPr="008E1468" w:rsidRDefault="0041702B" w:rsidP="0041702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Geography/Level, Residence, Facility type</w:t>
            </w:r>
          </w:p>
        </w:tc>
      </w:tr>
      <w:tr w:rsidR="0041702B" w:rsidRPr="008E1468" w14:paraId="082DE61E" w14:textId="77777777" w:rsidTr="00151F3A">
        <w:trPr>
          <w:trHeight w:val="300"/>
        </w:trPr>
        <w:tc>
          <w:tcPr>
            <w:cnfStyle w:val="001000000000" w:firstRow="0" w:lastRow="0" w:firstColumn="1" w:lastColumn="0" w:oddVBand="0" w:evenVBand="0" w:oddHBand="0" w:evenHBand="0" w:firstRowFirstColumn="0" w:firstRowLastColumn="0" w:lastRowFirstColumn="0" w:lastRowLastColumn="0"/>
            <w:tcW w:w="720" w:type="dxa"/>
            <w:hideMark/>
          </w:tcPr>
          <w:p w14:paraId="266D3AB5" w14:textId="77777777" w:rsidR="0041702B" w:rsidRPr="008E1468" w:rsidRDefault="0041702B" w:rsidP="0041702B">
            <w:pPr>
              <w:spacing w:after="0" w:line="240" w:lineRule="auto"/>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6</w:t>
            </w:r>
          </w:p>
        </w:tc>
        <w:tc>
          <w:tcPr>
            <w:tcW w:w="2239" w:type="dxa"/>
            <w:hideMark/>
          </w:tcPr>
          <w:p w14:paraId="4772054C"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Health infrastructure</w:t>
            </w:r>
          </w:p>
        </w:tc>
        <w:tc>
          <w:tcPr>
            <w:tcW w:w="1501" w:type="dxa"/>
            <w:hideMark/>
          </w:tcPr>
          <w:p w14:paraId="7C4222C0"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Health facilities/Health personnel</w:t>
            </w:r>
          </w:p>
        </w:tc>
        <w:tc>
          <w:tcPr>
            <w:tcW w:w="1743" w:type="dxa"/>
            <w:hideMark/>
          </w:tcPr>
          <w:p w14:paraId="103C2068"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HfID</w:t>
            </w:r>
          </w:p>
        </w:tc>
        <w:tc>
          <w:tcPr>
            <w:tcW w:w="1342" w:type="dxa"/>
            <w:hideMark/>
          </w:tcPr>
          <w:p w14:paraId="6DB3E49C"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Identifier</w:t>
            </w:r>
          </w:p>
        </w:tc>
        <w:tc>
          <w:tcPr>
            <w:tcW w:w="1324" w:type="dxa"/>
            <w:hideMark/>
          </w:tcPr>
          <w:p w14:paraId="295622AB"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757" w:type="dxa"/>
            <w:hideMark/>
          </w:tcPr>
          <w:p w14:paraId="687CC679"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Population</w:t>
            </w:r>
          </w:p>
        </w:tc>
        <w:tc>
          <w:tcPr>
            <w:tcW w:w="1361" w:type="dxa"/>
            <w:hideMark/>
          </w:tcPr>
          <w:p w14:paraId="15D6ED52"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654" w:type="dxa"/>
            <w:hideMark/>
          </w:tcPr>
          <w:p w14:paraId="715B22B3"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p>
        </w:tc>
        <w:tc>
          <w:tcPr>
            <w:tcW w:w="1378" w:type="dxa"/>
            <w:hideMark/>
          </w:tcPr>
          <w:p w14:paraId="504F2AE8" w14:textId="77777777" w:rsidR="0041702B" w:rsidRPr="008E1468" w:rsidRDefault="0041702B" w:rsidP="0041702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en-US"/>
              </w:rPr>
            </w:pPr>
            <w:r w:rsidRPr="008E1468">
              <w:rPr>
                <w:rFonts w:asciiTheme="minorHAnsi" w:eastAsia="Times New Roman" w:hAnsiTheme="minorHAnsi" w:cstheme="minorHAnsi"/>
                <w:sz w:val="20"/>
                <w:szCs w:val="20"/>
                <w:lang w:eastAsia="en-US"/>
              </w:rPr>
              <w:t>Geography/Level, Residence</w:t>
            </w:r>
          </w:p>
        </w:tc>
      </w:tr>
    </w:tbl>
    <w:p w14:paraId="63E1CC96" w14:textId="77777777" w:rsidR="0041702B" w:rsidRPr="008E1468" w:rsidRDefault="0041702B" w:rsidP="0041702B">
      <w:pPr>
        <w:spacing w:line="360" w:lineRule="auto"/>
        <w:ind w:right="1143"/>
        <w:jc w:val="both"/>
        <w:rPr>
          <w:rFonts w:asciiTheme="minorHAnsi" w:hAnsiTheme="minorHAnsi" w:cstheme="minorHAnsi"/>
          <w:sz w:val="28"/>
          <w:szCs w:val="28"/>
        </w:rPr>
        <w:sectPr w:rsidR="0041702B" w:rsidRPr="008E1468" w:rsidSect="0041702B">
          <w:pgSz w:w="16838" w:h="11906" w:orient="landscape" w:code="9"/>
          <w:pgMar w:top="1440" w:right="1134" w:bottom="1133" w:left="1985" w:header="720" w:footer="720" w:gutter="0"/>
          <w:cols w:space="720"/>
          <w:docGrid w:linePitch="299"/>
        </w:sectPr>
      </w:pPr>
    </w:p>
    <w:p w14:paraId="2F38155B" w14:textId="52D9AF84" w:rsidR="0041702B" w:rsidRPr="008E1468" w:rsidRDefault="0041702B" w:rsidP="0041702B">
      <w:pPr>
        <w:rPr>
          <w:rFonts w:asciiTheme="minorHAnsi" w:hAnsiTheme="minorHAnsi" w:cstheme="minorHAnsi"/>
          <w:lang w:val="en-US" w:eastAsia="en-US"/>
        </w:rPr>
        <w:sectPr w:rsidR="0041702B" w:rsidRPr="008E1468" w:rsidSect="00051632">
          <w:headerReference w:type="default" r:id="rId32"/>
          <w:pgSz w:w="16838" w:h="11906" w:orient="landscape" w:code="9"/>
          <w:pgMar w:top="1440" w:right="1134" w:bottom="1133" w:left="1985" w:header="720" w:footer="720" w:gutter="0"/>
          <w:cols w:space="720"/>
          <w:docGrid w:linePitch="299"/>
        </w:sectPr>
      </w:pPr>
    </w:p>
    <w:p w14:paraId="07DAE6CC" w14:textId="59163303" w:rsidR="0041702B" w:rsidRPr="008E1468" w:rsidRDefault="0041702B" w:rsidP="0041702B">
      <w:pPr>
        <w:pStyle w:val="NoSpacing"/>
        <w:sectPr w:rsidR="0041702B" w:rsidRPr="008E1468" w:rsidSect="0041702B">
          <w:pgSz w:w="16838" w:h="11906" w:orient="landscape" w:code="9"/>
          <w:pgMar w:top="1440" w:right="1134" w:bottom="1133" w:left="1985" w:header="720" w:footer="720" w:gutter="0"/>
          <w:cols w:space="720"/>
          <w:docGrid w:linePitch="299"/>
        </w:sectPr>
      </w:pPr>
    </w:p>
    <w:bookmarkEnd w:id="44"/>
    <w:bookmarkEnd w:id="45"/>
    <w:p w14:paraId="4762DF47" w14:textId="77777777" w:rsidR="00B63D86" w:rsidRPr="008E1468" w:rsidRDefault="00B63D86" w:rsidP="00151F3A">
      <w:pPr>
        <w:pStyle w:val="Heading1"/>
        <w:tabs>
          <w:tab w:val="left" w:pos="8190"/>
        </w:tabs>
        <w:ind w:right="1143"/>
        <w:jc w:val="both"/>
        <w:rPr>
          <w:rFonts w:asciiTheme="minorHAnsi" w:hAnsiTheme="minorHAnsi" w:cstheme="minorHAnsi"/>
        </w:rPr>
      </w:pPr>
    </w:p>
    <w:sectPr w:rsidR="00B63D86" w:rsidRPr="008E1468" w:rsidSect="0041702B">
      <w:headerReference w:type="default" r:id="rId33"/>
      <w:pgSz w:w="16838" w:h="11906" w:orient="landscape" w:code="9"/>
      <w:pgMar w:top="1440" w:right="1134" w:bottom="1133" w:left="198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55A46" w14:textId="77777777" w:rsidR="00DB1F93" w:rsidRDefault="00DB1F93" w:rsidP="00515570">
      <w:pPr>
        <w:spacing w:after="0" w:line="240" w:lineRule="auto"/>
      </w:pPr>
      <w:r>
        <w:separator/>
      </w:r>
    </w:p>
  </w:endnote>
  <w:endnote w:type="continuationSeparator" w:id="0">
    <w:p w14:paraId="468B8CE4" w14:textId="77777777" w:rsidR="00DB1F93" w:rsidRDefault="00DB1F93" w:rsidP="00515570">
      <w:pPr>
        <w:spacing w:after="0" w:line="240" w:lineRule="auto"/>
      </w:pPr>
      <w:r>
        <w:continuationSeparator/>
      </w:r>
    </w:p>
  </w:endnote>
  <w:endnote w:type="continuationNotice" w:id="1">
    <w:p w14:paraId="520AE573" w14:textId="77777777" w:rsidR="00DB1F93" w:rsidRDefault="00DB1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625662"/>
      <w:docPartObj>
        <w:docPartGallery w:val="Page Numbers (Bottom of Page)"/>
        <w:docPartUnique/>
      </w:docPartObj>
    </w:sdtPr>
    <w:sdtEndPr>
      <w:rPr>
        <w:color w:val="7F7F7F" w:themeColor="background1" w:themeShade="7F"/>
        <w:spacing w:val="60"/>
      </w:rPr>
    </w:sdtEndPr>
    <w:sdtContent>
      <w:p w14:paraId="4223AA7F" w14:textId="46CFA099" w:rsidR="008E1468" w:rsidRDefault="008E146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3D757C" w14:textId="77777777" w:rsidR="008E1468" w:rsidRDefault="008E1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9EBA7" w14:textId="77777777" w:rsidR="00DB1F93" w:rsidRDefault="00DB1F93" w:rsidP="00515570">
      <w:pPr>
        <w:spacing w:after="0" w:line="240" w:lineRule="auto"/>
      </w:pPr>
      <w:r>
        <w:separator/>
      </w:r>
    </w:p>
  </w:footnote>
  <w:footnote w:type="continuationSeparator" w:id="0">
    <w:p w14:paraId="0BE1E240" w14:textId="77777777" w:rsidR="00DB1F93" w:rsidRDefault="00DB1F93" w:rsidP="00515570">
      <w:pPr>
        <w:spacing w:after="0" w:line="240" w:lineRule="auto"/>
      </w:pPr>
      <w:r>
        <w:continuationSeparator/>
      </w:r>
    </w:p>
  </w:footnote>
  <w:footnote w:type="continuationNotice" w:id="1">
    <w:p w14:paraId="77D6A0B6" w14:textId="77777777" w:rsidR="00DB1F93" w:rsidRDefault="00DB1F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8E1468" w14:paraId="2D574C9F" w14:textId="77777777" w:rsidTr="75A4C531">
      <w:tc>
        <w:tcPr>
          <w:tcW w:w="3120" w:type="dxa"/>
        </w:tcPr>
        <w:p w14:paraId="07034143" w14:textId="4C956FCD" w:rsidR="008E1468" w:rsidRDefault="008E1468" w:rsidP="75A4C531">
          <w:pPr>
            <w:pStyle w:val="Header"/>
            <w:ind w:left="-115"/>
          </w:pPr>
        </w:p>
      </w:tc>
      <w:tc>
        <w:tcPr>
          <w:tcW w:w="3120" w:type="dxa"/>
        </w:tcPr>
        <w:p w14:paraId="74D01461" w14:textId="6205EA3D" w:rsidR="008E1468" w:rsidRDefault="008E1468" w:rsidP="75A4C531">
          <w:pPr>
            <w:pStyle w:val="Header"/>
            <w:jc w:val="center"/>
          </w:pPr>
        </w:p>
      </w:tc>
      <w:tc>
        <w:tcPr>
          <w:tcW w:w="3120" w:type="dxa"/>
        </w:tcPr>
        <w:p w14:paraId="63991E5C" w14:textId="5942E82B" w:rsidR="008E1468" w:rsidRDefault="008E1468" w:rsidP="75A4C531">
          <w:pPr>
            <w:pStyle w:val="Header"/>
            <w:ind w:right="-115"/>
            <w:jc w:val="right"/>
          </w:pPr>
        </w:p>
      </w:tc>
    </w:tr>
  </w:tbl>
  <w:p w14:paraId="6D712C94" w14:textId="09112735" w:rsidR="008E1468" w:rsidRDefault="008E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73"/>
      <w:gridCol w:w="4573"/>
      <w:gridCol w:w="4573"/>
    </w:tblGrid>
    <w:tr w:rsidR="008E1468" w14:paraId="752BB2F8" w14:textId="77777777" w:rsidTr="75A4C531">
      <w:tc>
        <w:tcPr>
          <w:tcW w:w="4573" w:type="dxa"/>
        </w:tcPr>
        <w:p w14:paraId="1A7C35DF" w14:textId="0CDDFBE2" w:rsidR="008E1468" w:rsidRDefault="008E1468" w:rsidP="75A4C531">
          <w:pPr>
            <w:pStyle w:val="Header"/>
            <w:ind w:left="-115"/>
          </w:pPr>
        </w:p>
      </w:tc>
      <w:tc>
        <w:tcPr>
          <w:tcW w:w="4573" w:type="dxa"/>
        </w:tcPr>
        <w:p w14:paraId="7EB10814" w14:textId="20F7DC4D" w:rsidR="008E1468" w:rsidRDefault="008E1468" w:rsidP="75A4C531">
          <w:pPr>
            <w:pStyle w:val="Header"/>
            <w:jc w:val="center"/>
          </w:pPr>
        </w:p>
      </w:tc>
      <w:tc>
        <w:tcPr>
          <w:tcW w:w="4573" w:type="dxa"/>
        </w:tcPr>
        <w:p w14:paraId="7E6803A4" w14:textId="44FD386D" w:rsidR="008E1468" w:rsidRDefault="008E1468" w:rsidP="75A4C531">
          <w:pPr>
            <w:pStyle w:val="Header"/>
            <w:ind w:right="-115"/>
            <w:jc w:val="right"/>
          </w:pPr>
        </w:p>
      </w:tc>
    </w:tr>
  </w:tbl>
  <w:p w14:paraId="3A22DC8B" w14:textId="24DE9E4B" w:rsidR="008E1468" w:rsidRDefault="008E1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73"/>
      <w:gridCol w:w="4573"/>
      <w:gridCol w:w="4573"/>
    </w:tblGrid>
    <w:tr w:rsidR="008E1468" w14:paraId="67C4775C" w14:textId="77777777" w:rsidTr="75A4C531">
      <w:tc>
        <w:tcPr>
          <w:tcW w:w="4573" w:type="dxa"/>
        </w:tcPr>
        <w:p w14:paraId="15981A4E" w14:textId="77777777" w:rsidR="008E1468" w:rsidRDefault="008E1468" w:rsidP="75A4C531">
          <w:pPr>
            <w:pStyle w:val="Header"/>
            <w:ind w:left="-115"/>
          </w:pPr>
        </w:p>
      </w:tc>
      <w:tc>
        <w:tcPr>
          <w:tcW w:w="4573" w:type="dxa"/>
        </w:tcPr>
        <w:p w14:paraId="0735D870" w14:textId="77777777" w:rsidR="008E1468" w:rsidRDefault="008E1468" w:rsidP="75A4C531">
          <w:pPr>
            <w:pStyle w:val="Header"/>
            <w:jc w:val="center"/>
          </w:pPr>
        </w:p>
      </w:tc>
      <w:tc>
        <w:tcPr>
          <w:tcW w:w="4573" w:type="dxa"/>
        </w:tcPr>
        <w:p w14:paraId="37BCF9B5" w14:textId="77777777" w:rsidR="008E1468" w:rsidRDefault="008E1468" w:rsidP="75A4C531">
          <w:pPr>
            <w:pStyle w:val="Header"/>
            <w:ind w:right="-115"/>
            <w:jc w:val="right"/>
          </w:pPr>
        </w:p>
      </w:tc>
    </w:tr>
  </w:tbl>
  <w:p w14:paraId="7723DFC2" w14:textId="77777777" w:rsidR="008E1468" w:rsidRDefault="008E14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1"/>
      <w:gridCol w:w="3111"/>
      <w:gridCol w:w="3111"/>
    </w:tblGrid>
    <w:tr w:rsidR="008E1468" w14:paraId="2BA7D8BA" w14:textId="77777777" w:rsidTr="75A4C531">
      <w:tc>
        <w:tcPr>
          <w:tcW w:w="3111" w:type="dxa"/>
        </w:tcPr>
        <w:p w14:paraId="3810C6D4" w14:textId="66B8F128" w:rsidR="008E1468" w:rsidRDefault="008E1468" w:rsidP="75A4C531">
          <w:pPr>
            <w:pStyle w:val="Header"/>
            <w:ind w:left="-115"/>
          </w:pPr>
        </w:p>
      </w:tc>
      <w:tc>
        <w:tcPr>
          <w:tcW w:w="3111" w:type="dxa"/>
        </w:tcPr>
        <w:p w14:paraId="5D0CE69F" w14:textId="16C33080" w:rsidR="008E1468" w:rsidRDefault="008E1468" w:rsidP="75A4C531">
          <w:pPr>
            <w:pStyle w:val="Header"/>
            <w:jc w:val="center"/>
          </w:pPr>
        </w:p>
      </w:tc>
      <w:tc>
        <w:tcPr>
          <w:tcW w:w="3111" w:type="dxa"/>
        </w:tcPr>
        <w:p w14:paraId="6DF69D44" w14:textId="62BE6FAC" w:rsidR="008E1468" w:rsidRDefault="008E1468" w:rsidP="75A4C531">
          <w:pPr>
            <w:pStyle w:val="Header"/>
            <w:ind w:right="-115"/>
            <w:jc w:val="right"/>
          </w:pPr>
        </w:p>
      </w:tc>
    </w:tr>
  </w:tbl>
  <w:p w14:paraId="3B991642" w14:textId="0BFEE591" w:rsidR="008E1468" w:rsidRDefault="008E1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DBD"/>
    <w:multiLevelType w:val="hybridMultilevel"/>
    <w:tmpl w:val="D27EC062"/>
    <w:lvl w:ilvl="0" w:tplc="E1421CB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E2699"/>
    <w:multiLevelType w:val="hybridMultilevel"/>
    <w:tmpl w:val="A5BE11B0"/>
    <w:lvl w:ilvl="0" w:tplc="7CBEECCA">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 w15:restartNumberingAfterBreak="0">
    <w:nsid w:val="0B78290D"/>
    <w:multiLevelType w:val="hybridMultilevel"/>
    <w:tmpl w:val="52806D9A"/>
    <w:lvl w:ilvl="0" w:tplc="BD2CC70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0F2D84"/>
    <w:multiLevelType w:val="hybridMultilevel"/>
    <w:tmpl w:val="D27EC062"/>
    <w:lvl w:ilvl="0" w:tplc="E1421CB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8721B"/>
    <w:multiLevelType w:val="hybridMultilevel"/>
    <w:tmpl w:val="8458BFC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33B3F93"/>
    <w:multiLevelType w:val="hybridMultilevel"/>
    <w:tmpl w:val="DD3A9C9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33C6DFD"/>
    <w:multiLevelType w:val="hybridMultilevel"/>
    <w:tmpl w:val="8A5EA36E"/>
    <w:lvl w:ilvl="0" w:tplc="08090019">
      <w:start w:val="1"/>
      <w:numFmt w:val="lowerLetter"/>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7" w15:restartNumberingAfterBreak="0">
    <w:nsid w:val="25B25B5C"/>
    <w:multiLevelType w:val="multilevel"/>
    <w:tmpl w:val="3C8C502C"/>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1E0710"/>
    <w:multiLevelType w:val="hybridMultilevel"/>
    <w:tmpl w:val="0400AEC2"/>
    <w:lvl w:ilvl="0" w:tplc="630E65F6">
      <w:start w:val="1"/>
      <w:numFmt w:val="lowerLetter"/>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9" w15:restartNumberingAfterBreak="0">
    <w:nsid w:val="26D43FD0"/>
    <w:multiLevelType w:val="hybridMultilevel"/>
    <w:tmpl w:val="4D7868C6"/>
    <w:lvl w:ilvl="0" w:tplc="CC767DB0">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0" w15:restartNumberingAfterBreak="0">
    <w:nsid w:val="2E5A6E65"/>
    <w:multiLevelType w:val="hybridMultilevel"/>
    <w:tmpl w:val="F5E4F4DE"/>
    <w:lvl w:ilvl="0" w:tplc="08090019">
      <w:start w:val="1"/>
      <w:numFmt w:val="lowerLetter"/>
      <w:lvlText w:val="%1."/>
      <w:lvlJc w:val="left"/>
      <w:pPr>
        <w:ind w:left="3447" w:hanging="360"/>
      </w:pPr>
    </w:lvl>
    <w:lvl w:ilvl="1" w:tplc="08090019" w:tentative="1">
      <w:start w:val="1"/>
      <w:numFmt w:val="lowerLetter"/>
      <w:lvlText w:val="%2."/>
      <w:lvlJc w:val="left"/>
      <w:pPr>
        <w:ind w:left="4167" w:hanging="360"/>
      </w:pPr>
    </w:lvl>
    <w:lvl w:ilvl="2" w:tplc="0809001B" w:tentative="1">
      <w:start w:val="1"/>
      <w:numFmt w:val="lowerRoman"/>
      <w:lvlText w:val="%3."/>
      <w:lvlJc w:val="right"/>
      <w:pPr>
        <w:ind w:left="4887" w:hanging="180"/>
      </w:pPr>
    </w:lvl>
    <w:lvl w:ilvl="3" w:tplc="0809000F" w:tentative="1">
      <w:start w:val="1"/>
      <w:numFmt w:val="decimal"/>
      <w:lvlText w:val="%4."/>
      <w:lvlJc w:val="left"/>
      <w:pPr>
        <w:ind w:left="5607" w:hanging="360"/>
      </w:pPr>
    </w:lvl>
    <w:lvl w:ilvl="4" w:tplc="08090019" w:tentative="1">
      <w:start w:val="1"/>
      <w:numFmt w:val="lowerLetter"/>
      <w:lvlText w:val="%5."/>
      <w:lvlJc w:val="left"/>
      <w:pPr>
        <w:ind w:left="6327" w:hanging="360"/>
      </w:pPr>
    </w:lvl>
    <w:lvl w:ilvl="5" w:tplc="0809001B" w:tentative="1">
      <w:start w:val="1"/>
      <w:numFmt w:val="lowerRoman"/>
      <w:lvlText w:val="%6."/>
      <w:lvlJc w:val="right"/>
      <w:pPr>
        <w:ind w:left="7047" w:hanging="180"/>
      </w:pPr>
    </w:lvl>
    <w:lvl w:ilvl="6" w:tplc="0809000F" w:tentative="1">
      <w:start w:val="1"/>
      <w:numFmt w:val="decimal"/>
      <w:lvlText w:val="%7."/>
      <w:lvlJc w:val="left"/>
      <w:pPr>
        <w:ind w:left="7767" w:hanging="360"/>
      </w:pPr>
    </w:lvl>
    <w:lvl w:ilvl="7" w:tplc="08090019" w:tentative="1">
      <w:start w:val="1"/>
      <w:numFmt w:val="lowerLetter"/>
      <w:lvlText w:val="%8."/>
      <w:lvlJc w:val="left"/>
      <w:pPr>
        <w:ind w:left="8487" w:hanging="360"/>
      </w:pPr>
    </w:lvl>
    <w:lvl w:ilvl="8" w:tplc="0809001B" w:tentative="1">
      <w:start w:val="1"/>
      <w:numFmt w:val="lowerRoman"/>
      <w:lvlText w:val="%9."/>
      <w:lvlJc w:val="right"/>
      <w:pPr>
        <w:ind w:left="9207" w:hanging="180"/>
      </w:pPr>
    </w:lvl>
  </w:abstractNum>
  <w:abstractNum w:abstractNumId="11" w15:restartNumberingAfterBreak="0">
    <w:nsid w:val="3C9D1508"/>
    <w:multiLevelType w:val="hybridMultilevel"/>
    <w:tmpl w:val="13ECB26A"/>
    <w:lvl w:ilvl="0" w:tplc="08090019">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2" w15:restartNumberingAfterBreak="0">
    <w:nsid w:val="3F0A1A0A"/>
    <w:multiLevelType w:val="multilevel"/>
    <w:tmpl w:val="6484ABFC"/>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147749E"/>
    <w:multiLevelType w:val="hybridMultilevel"/>
    <w:tmpl w:val="7C263D7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1BF0A02"/>
    <w:multiLevelType w:val="hybridMultilevel"/>
    <w:tmpl w:val="1AAA7378"/>
    <w:lvl w:ilvl="0" w:tplc="85605A56">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5" w15:restartNumberingAfterBreak="0">
    <w:nsid w:val="4503463F"/>
    <w:multiLevelType w:val="hybridMultilevel"/>
    <w:tmpl w:val="32E02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5A3F3F"/>
    <w:multiLevelType w:val="hybridMultilevel"/>
    <w:tmpl w:val="50A2AD1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4527A"/>
    <w:multiLevelType w:val="hybridMultilevel"/>
    <w:tmpl w:val="7CEA8DE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511391"/>
    <w:multiLevelType w:val="hybridMultilevel"/>
    <w:tmpl w:val="B4B2C22A"/>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4F774016"/>
    <w:multiLevelType w:val="hybridMultilevel"/>
    <w:tmpl w:val="B554DE3A"/>
    <w:lvl w:ilvl="0" w:tplc="4009001B">
      <w:start w:val="1"/>
      <w:numFmt w:val="lowerRoman"/>
      <w:lvlText w:val="%1."/>
      <w:lvlJc w:val="right"/>
      <w:pPr>
        <w:ind w:left="927" w:hanging="360"/>
      </w:p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0" w15:restartNumberingAfterBreak="0">
    <w:nsid w:val="59EE48CF"/>
    <w:multiLevelType w:val="hybridMultilevel"/>
    <w:tmpl w:val="FDB8FDFE"/>
    <w:lvl w:ilvl="0" w:tplc="97F88FA4">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1" w15:restartNumberingAfterBreak="0">
    <w:nsid w:val="5ABB7F7E"/>
    <w:multiLevelType w:val="multilevel"/>
    <w:tmpl w:val="B22E01DC"/>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B0767E1"/>
    <w:multiLevelType w:val="hybridMultilevel"/>
    <w:tmpl w:val="C9B26252"/>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3" w15:restartNumberingAfterBreak="0">
    <w:nsid w:val="616A6B4F"/>
    <w:multiLevelType w:val="multilevel"/>
    <w:tmpl w:val="312008F0"/>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C1739A"/>
    <w:multiLevelType w:val="hybridMultilevel"/>
    <w:tmpl w:val="667E69FE"/>
    <w:lvl w:ilvl="0" w:tplc="13087F2E">
      <w:start w:val="1"/>
      <w:numFmt w:val="lowerRoman"/>
      <w:lvlText w:val="%1."/>
      <w:lvlJc w:val="left"/>
      <w:pPr>
        <w:ind w:left="1080" w:hanging="720"/>
      </w:pPr>
      <w:rPr>
        <w:rFonts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51820C0"/>
    <w:multiLevelType w:val="hybridMultilevel"/>
    <w:tmpl w:val="F1167D98"/>
    <w:lvl w:ilvl="0" w:tplc="89A875E2">
      <w:start w:val="1"/>
      <w:numFmt w:val="lowerLetter"/>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26" w15:restartNumberingAfterBreak="0">
    <w:nsid w:val="6AC4367A"/>
    <w:multiLevelType w:val="hybridMultilevel"/>
    <w:tmpl w:val="2D86DA24"/>
    <w:lvl w:ilvl="0" w:tplc="08090019">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7" w15:restartNumberingAfterBreak="0">
    <w:nsid w:val="6B42218D"/>
    <w:multiLevelType w:val="multilevel"/>
    <w:tmpl w:val="B906A042"/>
    <w:lvl w:ilvl="0">
      <w:start w:val="1"/>
      <w:numFmt w:val="decimal"/>
      <w:lvlText w:val="%1."/>
      <w:lvlJc w:val="left"/>
      <w:pPr>
        <w:ind w:left="786" w:hanging="360"/>
      </w:pPr>
      <w:rPr>
        <w:rFonts w:hint="default"/>
      </w:rPr>
    </w:lvl>
    <w:lvl w:ilvl="1">
      <w:start w:val="1"/>
      <w:numFmt w:val="decimal"/>
      <w:pStyle w:val="Heading2"/>
      <w:lvlText w:val="%1.%2"/>
      <w:lvlJc w:val="left"/>
      <w:pPr>
        <w:ind w:left="1051" w:hanging="555"/>
      </w:pPr>
    </w:lvl>
    <w:lvl w:ilvl="2">
      <w:start w:val="2"/>
      <w:numFmt w:val="decimal"/>
      <w:lvlText w:val="%1.%2.%3"/>
      <w:lvlJc w:val="left"/>
      <w:pPr>
        <w:ind w:left="1286" w:hanging="720"/>
      </w:pPr>
    </w:lvl>
    <w:lvl w:ilvl="3">
      <w:start w:val="1"/>
      <w:numFmt w:val="decimal"/>
      <w:isLgl/>
      <w:lvlText w:val="%1.%2.%3.%4"/>
      <w:lvlJc w:val="left"/>
      <w:pPr>
        <w:ind w:left="171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216" w:hanging="144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716" w:hanging="1800"/>
      </w:pPr>
      <w:rPr>
        <w:rFonts w:hint="default"/>
      </w:rPr>
    </w:lvl>
    <w:lvl w:ilvl="8">
      <w:start w:val="1"/>
      <w:numFmt w:val="decimal"/>
      <w:isLgl/>
      <w:lvlText w:val="%1.%2.%3.%4.%5.%6.%7.%8.%9"/>
      <w:lvlJc w:val="left"/>
      <w:pPr>
        <w:ind w:left="2786" w:hanging="1800"/>
      </w:pPr>
      <w:rPr>
        <w:rFonts w:hint="default"/>
      </w:rPr>
    </w:lvl>
  </w:abstractNum>
  <w:abstractNum w:abstractNumId="28" w15:restartNumberingAfterBreak="0">
    <w:nsid w:val="72DD577A"/>
    <w:multiLevelType w:val="hybridMultilevel"/>
    <w:tmpl w:val="33B2934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BA379B6"/>
    <w:multiLevelType w:val="hybridMultilevel"/>
    <w:tmpl w:val="B40CA20C"/>
    <w:lvl w:ilvl="0" w:tplc="51F80138">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19"/>
  </w:num>
  <w:num w:numId="4">
    <w:abstractNumId w:val="9"/>
  </w:num>
  <w:num w:numId="5">
    <w:abstractNumId w:val="14"/>
  </w:num>
  <w:num w:numId="6">
    <w:abstractNumId w:val="1"/>
  </w:num>
  <w:num w:numId="7">
    <w:abstractNumId w:val="20"/>
  </w:num>
  <w:num w:numId="8">
    <w:abstractNumId w:val="18"/>
  </w:num>
  <w:num w:numId="9">
    <w:abstractNumId w:val="21"/>
  </w:num>
  <w:num w:numId="10">
    <w:abstractNumId w:val="4"/>
  </w:num>
  <w:num w:numId="11">
    <w:abstractNumId w:val="2"/>
  </w:num>
  <w:num w:numId="12">
    <w:abstractNumId w:val="24"/>
  </w:num>
  <w:num w:numId="13">
    <w:abstractNumId w:val="5"/>
  </w:num>
  <w:num w:numId="14">
    <w:abstractNumId w:val="13"/>
  </w:num>
  <w:num w:numId="15">
    <w:abstractNumId w:val="10"/>
  </w:num>
  <w:num w:numId="16">
    <w:abstractNumId w:val="15"/>
  </w:num>
  <w:num w:numId="17">
    <w:abstractNumId w:val="26"/>
  </w:num>
  <w:num w:numId="18">
    <w:abstractNumId w:val="25"/>
  </w:num>
  <w:num w:numId="19">
    <w:abstractNumId w:val="3"/>
  </w:num>
  <w:num w:numId="20">
    <w:abstractNumId w:val="0"/>
  </w:num>
  <w:num w:numId="21">
    <w:abstractNumId w:val="16"/>
  </w:num>
  <w:num w:numId="22">
    <w:abstractNumId w:val="17"/>
  </w:num>
  <w:num w:numId="23">
    <w:abstractNumId w:val="29"/>
  </w:num>
  <w:num w:numId="24">
    <w:abstractNumId w:val="12"/>
  </w:num>
  <w:num w:numId="25">
    <w:abstractNumId w:val="23"/>
  </w:num>
  <w:num w:numId="26">
    <w:abstractNumId w:val="22"/>
  </w:num>
  <w:num w:numId="27">
    <w:abstractNumId w:val="8"/>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ysLQ0Mze1NDc2NTBS0lEKTi0uzszPAykwrQUAWm9NCywAAAA="/>
  </w:docVars>
  <w:rsids>
    <w:rsidRoot w:val="00E03B78"/>
    <w:rsid w:val="000068B5"/>
    <w:rsid w:val="000255CD"/>
    <w:rsid w:val="00051632"/>
    <w:rsid w:val="000C7985"/>
    <w:rsid w:val="000F3B5F"/>
    <w:rsid w:val="00151F3A"/>
    <w:rsid w:val="001710FC"/>
    <w:rsid w:val="00175D6D"/>
    <w:rsid w:val="00206FFB"/>
    <w:rsid w:val="0023209C"/>
    <w:rsid w:val="002E72E6"/>
    <w:rsid w:val="003363C2"/>
    <w:rsid w:val="003744D5"/>
    <w:rsid w:val="003952BF"/>
    <w:rsid w:val="003C3089"/>
    <w:rsid w:val="003D6054"/>
    <w:rsid w:val="00401820"/>
    <w:rsid w:val="0041702B"/>
    <w:rsid w:val="004445B2"/>
    <w:rsid w:val="004C3C97"/>
    <w:rsid w:val="005005E3"/>
    <w:rsid w:val="00513C42"/>
    <w:rsid w:val="00515570"/>
    <w:rsid w:val="005D404F"/>
    <w:rsid w:val="00633A6D"/>
    <w:rsid w:val="006A3652"/>
    <w:rsid w:val="00700FD2"/>
    <w:rsid w:val="00716DF0"/>
    <w:rsid w:val="00751539"/>
    <w:rsid w:val="007A500D"/>
    <w:rsid w:val="007B62C5"/>
    <w:rsid w:val="007C3D26"/>
    <w:rsid w:val="00800BEF"/>
    <w:rsid w:val="008010C1"/>
    <w:rsid w:val="008B0F57"/>
    <w:rsid w:val="008E1468"/>
    <w:rsid w:val="008F3EDE"/>
    <w:rsid w:val="00910B05"/>
    <w:rsid w:val="009628A9"/>
    <w:rsid w:val="009D603E"/>
    <w:rsid w:val="009F3F8C"/>
    <w:rsid w:val="00A04628"/>
    <w:rsid w:val="00A113A9"/>
    <w:rsid w:val="00AC6D6A"/>
    <w:rsid w:val="00AF7230"/>
    <w:rsid w:val="00B63D86"/>
    <w:rsid w:val="00B67AB6"/>
    <w:rsid w:val="00BB54FE"/>
    <w:rsid w:val="00C40B3C"/>
    <w:rsid w:val="00C46473"/>
    <w:rsid w:val="00C63A14"/>
    <w:rsid w:val="00C9431B"/>
    <w:rsid w:val="00CC0B7A"/>
    <w:rsid w:val="00CE0D92"/>
    <w:rsid w:val="00CE4F2D"/>
    <w:rsid w:val="00DA59C6"/>
    <w:rsid w:val="00DB1F93"/>
    <w:rsid w:val="00DC6816"/>
    <w:rsid w:val="00DD30BF"/>
    <w:rsid w:val="00E03B78"/>
    <w:rsid w:val="00E21245"/>
    <w:rsid w:val="00E6376E"/>
    <w:rsid w:val="00E90151"/>
    <w:rsid w:val="00EC756C"/>
    <w:rsid w:val="00EE2260"/>
    <w:rsid w:val="00EE2802"/>
    <w:rsid w:val="00EF457B"/>
    <w:rsid w:val="00EF6F8A"/>
    <w:rsid w:val="00F23E3E"/>
    <w:rsid w:val="00F24C4C"/>
    <w:rsid w:val="00F25E23"/>
    <w:rsid w:val="00F81D2D"/>
    <w:rsid w:val="00F835D4"/>
    <w:rsid w:val="75A4C531"/>
  </w:rsids>
  <m:mathPr>
    <m:mathFont m:val="Cambria Math"/>
    <m:brkBin m:val="before"/>
    <m:brkBinSub m:val="--"/>
    <m:smallFrac m:val="0"/>
    <m:dispDef/>
    <m:lMargin m:val="0"/>
    <m:rMargin m:val="0"/>
    <m:defJc m:val="centerGroup"/>
    <m:wrapIndent m:val="1440"/>
    <m:intLim m:val="subSup"/>
    <m:naryLim m:val="undOvr"/>
  </m:mathPr>
  <w:themeFontLang w:val="en-IN"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91C3E"/>
  <w15:chartTrackingRefBased/>
  <w15:docId w15:val="{82DB35CF-5EB0-4DBD-9731-4571570B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B78"/>
    <w:pPr>
      <w:spacing w:after="200" w:line="276" w:lineRule="auto"/>
    </w:pPr>
    <w:rPr>
      <w:rFonts w:ascii="Calibri" w:eastAsia="MS Mincho" w:hAnsi="Calibri" w:cs="Arial"/>
      <w:lang w:eastAsia="ja-JP"/>
    </w:rPr>
  </w:style>
  <w:style w:type="paragraph" w:styleId="Heading1">
    <w:name w:val="heading 1"/>
    <w:basedOn w:val="Normal"/>
    <w:next w:val="Normal"/>
    <w:link w:val="Heading1Char"/>
    <w:rsid w:val="00E03B78"/>
    <w:pPr>
      <w:keepNext/>
      <w:keepLines/>
      <w:spacing w:before="200" w:after="0"/>
      <w:contextualSpacing/>
      <w:outlineLvl w:val="0"/>
    </w:pPr>
    <w:rPr>
      <w:rFonts w:ascii="Trebuchet MS" w:eastAsia="Trebuchet MS" w:hAnsi="Trebuchet MS" w:cs="Times New Roman"/>
      <w:color w:val="4472C4" w:themeColor="accent1"/>
      <w:sz w:val="32"/>
      <w:szCs w:val="20"/>
    </w:rPr>
  </w:style>
  <w:style w:type="paragraph" w:styleId="Heading2">
    <w:name w:val="heading 2"/>
    <w:basedOn w:val="Normal"/>
    <w:next w:val="Normal"/>
    <w:link w:val="Heading2Char"/>
    <w:autoRedefine/>
    <w:rsid w:val="003744D5"/>
    <w:pPr>
      <w:keepNext/>
      <w:keepLines/>
      <w:numPr>
        <w:ilvl w:val="1"/>
        <w:numId w:val="1"/>
      </w:numPr>
      <w:spacing w:before="200" w:after="0"/>
      <w:ind w:left="0"/>
      <w:contextualSpacing/>
      <w:outlineLvl w:val="1"/>
    </w:pPr>
    <w:rPr>
      <w:rFonts w:asciiTheme="minorHAnsi" w:eastAsia="Trebuchet MS" w:hAnsiTheme="minorHAnsi" w:cstheme="minorHAnsi"/>
      <w:bCs/>
      <w:color w:val="2F5496" w:themeColor="accent1" w:themeShade="BF"/>
      <w:sz w:val="28"/>
      <w:szCs w:val="20"/>
    </w:rPr>
  </w:style>
  <w:style w:type="paragraph" w:styleId="Heading3">
    <w:name w:val="heading 3"/>
    <w:basedOn w:val="Normal"/>
    <w:next w:val="Normal"/>
    <w:link w:val="Heading3Char"/>
    <w:autoRedefine/>
    <w:uiPriority w:val="9"/>
    <w:unhideWhenUsed/>
    <w:qFormat/>
    <w:rsid w:val="00F23E3E"/>
    <w:pPr>
      <w:keepNext/>
      <w:spacing w:before="240" w:after="60"/>
      <w:ind w:left="-540"/>
      <w:jc w:val="both"/>
      <w:outlineLvl w:val="2"/>
    </w:pPr>
    <w:rPr>
      <w:rFonts w:asciiTheme="minorHAnsi" w:eastAsia="Times New Roman" w:hAnsiTheme="minorHAnsi" w:cs="Times New Roman"/>
      <w:color w:val="4472C4" w:themeColor="accent1"/>
      <w:sz w:val="26"/>
      <w:szCs w:val="26"/>
    </w:rPr>
  </w:style>
  <w:style w:type="paragraph" w:styleId="Heading4">
    <w:name w:val="heading 4"/>
    <w:basedOn w:val="Normal"/>
    <w:next w:val="Normal"/>
    <w:link w:val="Heading4Char"/>
    <w:autoRedefine/>
    <w:uiPriority w:val="9"/>
    <w:unhideWhenUsed/>
    <w:qFormat/>
    <w:rsid w:val="008B0F57"/>
    <w:pPr>
      <w:keepNext/>
      <w:keepLines/>
      <w:spacing w:before="40" w:after="0"/>
      <w:ind w:left="90" w:hanging="630"/>
      <w:jc w:val="both"/>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B78"/>
    <w:rPr>
      <w:rFonts w:ascii="Trebuchet MS" w:eastAsia="Trebuchet MS" w:hAnsi="Trebuchet MS" w:cs="Times New Roman"/>
      <w:color w:val="4472C4" w:themeColor="accent1"/>
      <w:sz w:val="32"/>
      <w:szCs w:val="20"/>
      <w:lang w:eastAsia="ja-JP"/>
    </w:rPr>
  </w:style>
  <w:style w:type="character" w:customStyle="1" w:styleId="Heading2Char">
    <w:name w:val="Heading 2 Char"/>
    <w:basedOn w:val="DefaultParagraphFont"/>
    <w:link w:val="Heading2"/>
    <w:rsid w:val="003744D5"/>
    <w:rPr>
      <w:rFonts w:eastAsia="Trebuchet MS" w:cstheme="minorHAnsi"/>
      <w:bCs/>
      <w:color w:val="2F5496" w:themeColor="accent1" w:themeShade="BF"/>
      <w:sz w:val="28"/>
      <w:szCs w:val="20"/>
      <w:lang w:eastAsia="ja-JP"/>
    </w:rPr>
  </w:style>
  <w:style w:type="character" w:customStyle="1" w:styleId="Heading3Char">
    <w:name w:val="Heading 3 Char"/>
    <w:basedOn w:val="DefaultParagraphFont"/>
    <w:link w:val="Heading3"/>
    <w:uiPriority w:val="9"/>
    <w:rsid w:val="00F23E3E"/>
    <w:rPr>
      <w:rFonts w:eastAsia="Times New Roman" w:cs="Times New Roman"/>
      <w:color w:val="4472C4" w:themeColor="accent1"/>
      <w:sz w:val="26"/>
      <w:szCs w:val="26"/>
      <w:lang w:eastAsia="ja-JP"/>
    </w:rPr>
  </w:style>
  <w:style w:type="character" w:customStyle="1" w:styleId="Heading4Char">
    <w:name w:val="Heading 4 Char"/>
    <w:basedOn w:val="DefaultParagraphFont"/>
    <w:link w:val="Heading4"/>
    <w:uiPriority w:val="9"/>
    <w:rsid w:val="008B0F57"/>
    <w:rPr>
      <w:rFonts w:asciiTheme="majorHAnsi" w:eastAsiaTheme="majorEastAsia" w:hAnsiTheme="majorHAnsi" w:cstheme="majorBidi"/>
      <w:i/>
      <w:iCs/>
      <w:color w:val="2F5496" w:themeColor="accent1" w:themeShade="BF"/>
      <w:sz w:val="24"/>
      <w:lang w:eastAsia="ja-JP"/>
    </w:rPr>
  </w:style>
  <w:style w:type="paragraph" w:styleId="ListParagraph">
    <w:name w:val="List Paragraph"/>
    <w:basedOn w:val="Normal"/>
    <w:link w:val="ListParagraphChar"/>
    <w:uiPriority w:val="34"/>
    <w:qFormat/>
    <w:rsid w:val="00E03B78"/>
    <w:pPr>
      <w:ind w:left="720"/>
      <w:contextualSpacing/>
    </w:pPr>
    <w:rPr>
      <w:rFonts w:eastAsia="Calibri"/>
      <w:lang w:val="en-US" w:eastAsia="en-US"/>
    </w:rPr>
  </w:style>
  <w:style w:type="paragraph" w:styleId="Footer">
    <w:name w:val="footer"/>
    <w:basedOn w:val="Normal"/>
    <w:link w:val="FooterChar"/>
    <w:uiPriority w:val="99"/>
    <w:unhideWhenUsed/>
    <w:rsid w:val="00E03B78"/>
    <w:pPr>
      <w:tabs>
        <w:tab w:val="center" w:pos="4536"/>
        <w:tab w:val="right" w:pos="9072"/>
      </w:tabs>
    </w:pPr>
    <w:rPr>
      <w:rFonts w:cs="Times New Roman"/>
    </w:rPr>
  </w:style>
  <w:style w:type="character" w:customStyle="1" w:styleId="FooterChar">
    <w:name w:val="Footer Char"/>
    <w:basedOn w:val="DefaultParagraphFont"/>
    <w:link w:val="Footer"/>
    <w:uiPriority w:val="99"/>
    <w:rsid w:val="00E03B78"/>
    <w:rPr>
      <w:rFonts w:ascii="Calibri" w:eastAsia="MS Mincho" w:hAnsi="Calibri" w:cs="Times New Roman"/>
      <w:lang w:eastAsia="ja-JP"/>
    </w:rPr>
  </w:style>
  <w:style w:type="character" w:styleId="Hyperlink">
    <w:name w:val="Hyperlink"/>
    <w:uiPriority w:val="99"/>
    <w:unhideWhenUsed/>
    <w:rsid w:val="00E03B78"/>
    <w:rPr>
      <w:color w:val="0000FF"/>
      <w:u w:val="single"/>
    </w:rPr>
  </w:style>
  <w:style w:type="paragraph" w:styleId="NoSpacing">
    <w:name w:val="No Spacing"/>
    <w:link w:val="NoSpacingChar"/>
    <w:uiPriority w:val="1"/>
    <w:qFormat/>
    <w:rsid w:val="00E03B78"/>
    <w:pPr>
      <w:spacing w:after="0" w:line="360" w:lineRule="auto"/>
      <w:jc w:val="both"/>
    </w:pPr>
    <w:rPr>
      <w:rFonts w:eastAsia="MS Mincho" w:cstheme="minorHAnsi"/>
      <w:sz w:val="24"/>
      <w:szCs w:val="24"/>
      <w:lang w:eastAsia="ja-JP"/>
    </w:rPr>
  </w:style>
  <w:style w:type="table" w:customStyle="1" w:styleId="LightGrid-Accent11">
    <w:name w:val="Light Grid - Accent 11"/>
    <w:basedOn w:val="TableNormal"/>
    <w:uiPriority w:val="62"/>
    <w:rsid w:val="00E03B78"/>
    <w:pPr>
      <w:spacing w:after="0" w:line="240" w:lineRule="auto"/>
    </w:pPr>
    <w:rPr>
      <w:rFonts w:ascii="Cambria" w:eastAsia="MS Mincho" w:hAnsi="Cambria" w:cs="Arial"/>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Cambria Math"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Cambria Math"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Heading">
    <w:name w:val="TOC Heading"/>
    <w:basedOn w:val="Heading1"/>
    <w:next w:val="Normal"/>
    <w:uiPriority w:val="39"/>
    <w:unhideWhenUsed/>
    <w:qFormat/>
    <w:rsid w:val="00E03B78"/>
    <w:pPr>
      <w:spacing w:before="480"/>
      <w:contextualSpacing w:val="0"/>
      <w:outlineLvl w:val="9"/>
    </w:pPr>
    <w:rPr>
      <w:rFonts w:ascii="Calibri Light" w:eastAsia="Times New Roman" w:hAnsi="Calibri Light"/>
      <w:b/>
      <w:bCs/>
      <w:color w:val="2E74B5"/>
      <w:sz w:val="28"/>
      <w:szCs w:val="28"/>
      <w:lang w:val="en-US" w:eastAsia="en-US"/>
    </w:rPr>
  </w:style>
  <w:style w:type="paragraph" w:styleId="TOC1">
    <w:name w:val="toc 1"/>
    <w:basedOn w:val="Normal"/>
    <w:next w:val="Normal"/>
    <w:autoRedefine/>
    <w:uiPriority w:val="39"/>
    <w:unhideWhenUsed/>
    <w:rsid w:val="00E90151"/>
    <w:pPr>
      <w:tabs>
        <w:tab w:val="right" w:leader="dot" w:pos="9350"/>
      </w:tabs>
      <w:spacing w:before="240" w:after="120"/>
    </w:pPr>
    <w:rPr>
      <w:b/>
      <w:caps/>
      <w:u w:val="single"/>
    </w:rPr>
  </w:style>
  <w:style w:type="paragraph" w:styleId="TOC2">
    <w:name w:val="toc 2"/>
    <w:basedOn w:val="Normal"/>
    <w:next w:val="Normal"/>
    <w:autoRedefine/>
    <w:uiPriority w:val="39"/>
    <w:unhideWhenUsed/>
    <w:rsid w:val="00E03B78"/>
    <w:pPr>
      <w:tabs>
        <w:tab w:val="left" w:pos="660"/>
        <w:tab w:val="right" w:leader="dot" w:pos="9923"/>
      </w:tabs>
      <w:spacing w:after="0"/>
      <w:ind w:right="428"/>
    </w:pPr>
    <w:rPr>
      <w:b/>
      <w:smallCaps/>
    </w:rPr>
  </w:style>
  <w:style w:type="paragraph" w:styleId="TOC3">
    <w:name w:val="toc 3"/>
    <w:basedOn w:val="Normal"/>
    <w:next w:val="Normal"/>
    <w:autoRedefine/>
    <w:uiPriority w:val="39"/>
    <w:unhideWhenUsed/>
    <w:rsid w:val="00E03B78"/>
    <w:pPr>
      <w:spacing w:after="0"/>
    </w:pPr>
    <w:rPr>
      <w:smallCaps/>
    </w:rPr>
  </w:style>
  <w:style w:type="character" w:customStyle="1" w:styleId="ListParagraphChar">
    <w:name w:val="List Paragraph Char"/>
    <w:link w:val="ListParagraph"/>
    <w:uiPriority w:val="34"/>
    <w:rsid w:val="00E03B78"/>
    <w:rPr>
      <w:rFonts w:ascii="Calibri" w:eastAsia="Calibri" w:hAnsi="Calibri" w:cs="Arial"/>
      <w:lang w:val="en-US"/>
    </w:rPr>
  </w:style>
  <w:style w:type="paragraph" w:customStyle="1" w:styleId="Normal1">
    <w:name w:val="Normal1"/>
    <w:rsid w:val="00E03B78"/>
    <w:pPr>
      <w:spacing w:after="0" w:line="240" w:lineRule="auto"/>
    </w:pPr>
    <w:rPr>
      <w:rFonts w:ascii="Cambria" w:eastAsia="Cambria" w:hAnsi="Cambria" w:cs="Cambria"/>
      <w:color w:val="000000"/>
      <w:sz w:val="24"/>
      <w:szCs w:val="24"/>
      <w:lang w:val="en-US"/>
    </w:rPr>
  </w:style>
  <w:style w:type="character" w:customStyle="1" w:styleId="NoSpacingChar">
    <w:name w:val="No Spacing Char"/>
    <w:basedOn w:val="DefaultParagraphFont"/>
    <w:link w:val="NoSpacing"/>
    <w:uiPriority w:val="1"/>
    <w:locked/>
    <w:rsid w:val="00E03B78"/>
    <w:rPr>
      <w:rFonts w:eastAsia="MS Mincho" w:cstheme="minorHAnsi"/>
      <w:sz w:val="24"/>
      <w:szCs w:val="24"/>
      <w:lang w:eastAsia="ja-JP"/>
    </w:rPr>
  </w:style>
  <w:style w:type="paragraph" w:styleId="Caption">
    <w:name w:val="caption"/>
    <w:basedOn w:val="Normal"/>
    <w:next w:val="Normal"/>
    <w:uiPriority w:val="35"/>
    <w:unhideWhenUsed/>
    <w:qFormat/>
    <w:rsid w:val="00E03B78"/>
    <w:pPr>
      <w:spacing w:line="240" w:lineRule="auto"/>
      <w:ind w:firstLine="567"/>
      <w:jc w:val="center"/>
    </w:pPr>
    <w:rPr>
      <w:rFonts w:asciiTheme="majorHAnsi" w:eastAsia="Cambria" w:hAnsiTheme="majorHAnsi" w:cs="Cambria"/>
      <w:b/>
      <w:bCs/>
      <w:color w:val="4472C4" w:themeColor="accent1"/>
      <w:sz w:val="20"/>
      <w:szCs w:val="18"/>
      <w:lang w:val="en-US" w:eastAsia="en-US"/>
    </w:rPr>
  </w:style>
  <w:style w:type="character" w:styleId="PageNumber">
    <w:name w:val="page number"/>
    <w:basedOn w:val="DefaultParagraphFont"/>
    <w:uiPriority w:val="99"/>
    <w:semiHidden/>
    <w:unhideWhenUsed/>
    <w:rsid w:val="00E03B78"/>
  </w:style>
  <w:style w:type="paragraph" w:styleId="TableofFigures">
    <w:name w:val="table of figures"/>
    <w:basedOn w:val="Normal"/>
    <w:next w:val="Normal"/>
    <w:uiPriority w:val="99"/>
    <w:unhideWhenUsed/>
    <w:rsid w:val="00E03B78"/>
    <w:pPr>
      <w:spacing w:after="0" w:line="240" w:lineRule="auto"/>
      <w:ind w:left="480" w:hanging="480"/>
    </w:pPr>
    <w:rPr>
      <w:rFonts w:eastAsia="Cambria" w:cs="Cambria"/>
      <w:color w:val="000000"/>
      <w:sz w:val="24"/>
      <w:szCs w:val="24"/>
      <w:lang w:val="en-US" w:eastAsia="en-US"/>
    </w:rPr>
  </w:style>
  <w:style w:type="paragraph" w:customStyle="1" w:styleId="Normal11">
    <w:name w:val="Normal11"/>
    <w:rsid w:val="00E03B78"/>
    <w:pPr>
      <w:spacing w:after="0" w:line="240" w:lineRule="auto"/>
    </w:pPr>
    <w:rPr>
      <w:rFonts w:ascii="Cambria" w:eastAsia="Cambria" w:hAnsi="Cambria" w:cs="Cambria"/>
      <w:color w:val="000000"/>
      <w:sz w:val="24"/>
      <w:szCs w:val="24"/>
      <w:lang w:val="en-US"/>
    </w:rPr>
  </w:style>
  <w:style w:type="table" w:customStyle="1" w:styleId="PlainTable11">
    <w:name w:val="Plain Table 11"/>
    <w:basedOn w:val="TableNormal"/>
    <w:uiPriority w:val="41"/>
    <w:rsid w:val="00E03B78"/>
    <w:pPr>
      <w:spacing w:after="0" w:line="240" w:lineRule="auto"/>
    </w:pPr>
    <w:rPr>
      <w:rFonts w:ascii="Cambria" w:eastAsia="Cambria" w:hAnsi="Cambria" w:cs="Cambria"/>
      <w:color w:val="000000"/>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E03B78"/>
    <w:pPr>
      <w:spacing w:after="0" w:line="240" w:lineRule="auto"/>
    </w:pPr>
    <w:rPr>
      <w:rFonts w:ascii="Cambria" w:eastAsia="Cambria" w:hAnsi="Cambria" w:cs="Cambria"/>
      <w:color w:val="000000"/>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Light1">
    <w:name w:val="Table Grid Light1"/>
    <w:basedOn w:val="TableNormal"/>
    <w:uiPriority w:val="40"/>
    <w:rsid w:val="00E03B78"/>
    <w:pPr>
      <w:spacing w:after="0" w:line="240" w:lineRule="auto"/>
    </w:pPr>
    <w:rPr>
      <w:rFonts w:ascii="Calibri" w:eastAsia="MS Mincho" w:hAnsi="Calibri" w:cs="Arial"/>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03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B78"/>
    <w:rPr>
      <w:rFonts w:ascii="Calibri" w:eastAsia="MS Mincho" w:hAnsi="Calibri" w:cs="Arial"/>
      <w:lang w:eastAsia="ja-JP"/>
    </w:rPr>
  </w:style>
  <w:style w:type="table" w:styleId="TableGrid">
    <w:name w:val="Table Grid"/>
    <w:basedOn w:val="TableNormal"/>
    <w:uiPriority w:val="39"/>
    <w:rsid w:val="00E03B78"/>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78"/>
    <w:rPr>
      <w:rFonts w:ascii="Tahoma" w:eastAsia="MS Mincho" w:hAnsi="Tahoma" w:cs="Tahoma"/>
      <w:sz w:val="16"/>
      <w:szCs w:val="16"/>
      <w:lang w:eastAsia="ja-JP"/>
    </w:rPr>
  </w:style>
  <w:style w:type="character" w:styleId="CommentReference">
    <w:name w:val="annotation reference"/>
    <w:basedOn w:val="DefaultParagraphFont"/>
    <w:uiPriority w:val="99"/>
    <w:semiHidden/>
    <w:unhideWhenUsed/>
    <w:rsid w:val="00E03B78"/>
    <w:rPr>
      <w:sz w:val="16"/>
      <w:szCs w:val="16"/>
    </w:rPr>
  </w:style>
  <w:style w:type="paragraph" w:styleId="CommentText">
    <w:name w:val="annotation text"/>
    <w:basedOn w:val="Normal"/>
    <w:link w:val="CommentTextChar"/>
    <w:uiPriority w:val="99"/>
    <w:semiHidden/>
    <w:unhideWhenUsed/>
    <w:rsid w:val="00E03B78"/>
    <w:pPr>
      <w:spacing w:line="240" w:lineRule="auto"/>
    </w:pPr>
    <w:rPr>
      <w:sz w:val="20"/>
      <w:szCs w:val="20"/>
    </w:rPr>
  </w:style>
  <w:style w:type="character" w:customStyle="1" w:styleId="CommentTextChar">
    <w:name w:val="Comment Text Char"/>
    <w:basedOn w:val="DefaultParagraphFont"/>
    <w:link w:val="CommentText"/>
    <w:uiPriority w:val="99"/>
    <w:semiHidden/>
    <w:rsid w:val="00E03B78"/>
    <w:rPr>
      <w:rFonts w:ascii="Calibri" w:eastAsia="MS Mincho" w:hAnsi="Calibri" w:cs="Arial"/>
      <w:sz w:val="20"/>
      <w:szCs w:val="20"/>
      <w:lang w:eastAsia="ja-JP"/>
    </w:rPr>
  </w:style>
  <w:style w:type="paragraph" w:styleId="CommentSubject">
    <w:name w:val="annotation subject"/>
    <w:basedOn w:val="CommentText"/>
    <w:next w:val="CommentText"/>
    <w:link w:val="CommentSubjectChar"/>
    <w:uiPriority w:val="99"/>
    <w:semiHidden/>
    <w:unhideWhenUsed/>
    <w:rsid w:val="00E03B78"/>
    <w:rPr>
      <w:b/>
      <w:bCs/>
    </w:rPr>
  </w:style>
  <w:style w:type="character" w:customStyle="1" w:styleId="CommentSubjectChar">
    <w:name w:val="Comment Subject Char"/>
    <w:basedOn w:val="CommentTextChar"/>
    <w:link w:val="CommentSubject"/>
    <w:uiPriority w:val="99"/>
    <w:semiHidden/>
    <w:rsid w:val="00E03B78"/>
    <w:rPr>
      <w:rFonts w:ascii="Calibri" w:eastAsia="MS Mincho" w:hAnsi="Calibri" w:cs="Arial"/>
      <w:b/>
      <w:bCs/>
      <w:sz w:val="20"/>
      <w:szCs w:val="20"/>
      <w:lang w:eastAsia="ja-JP"/>
    </w:rPr>
  </w:style>
  <w:style w:type="paragraph" w:styleId="TOC4">
    <w:name w:val="toc 4"/>
    <w:basedOn w:val="Normal"/>
    <w:next w:val="Normal"/>
    <w:autoRedefine/>
    <w:uiPriority w:val="39"/>
    <w:unhideWhenUsed/>
    <w:rsid w:val="00E03B78"/>
    <w:pPr>
      <w:spacing w:after="100"/>
      <w:ind w:left="660"/>
    </w:pPr>
  </w:style>
  <w:style w:type="character" w:styleId="UnresolvedMention">
    <w:name w:val="Unresolved Mention"/>
    <w:basedOn w:val="DefaultParagraphFont"/>
    <w:uiPriority w:val="99"/>
    <w:semiHidden/>
    <w:unhideWhenUsed/>
    <w:rsid w:val="000C7985"/>
    <w:rPr>
      <w:color w:val="605E5C"/>
      <w:shd w:val="clear" w:color="auto" w:fill="E1DFDD"/>
    </w:rPr>
  </w:style>
  <w:style w:type="paragraph" w:styleId="Revision">
    <w:name w:val="Revision"/>
    <w:hidden/>
    <w:uiPriority w:val="99"/>
    <w:semiHidden/>
    <w:rsid w:val="00CE4F2D"/>
    <w:pPr>
      <w:spacing w:after="0" w:line="240" w:lineRule="auto"/>
    </w:pPr>
    <w:rPr>
      <w:rFonts w:ascii="Calibri" w:eastAsia="MS Mincho" w:hAnsi="Calibri" w:cs="Arial"/>
      <w:lang w:eastAsia="ja-JP"/>
    </w:rPr>
  </w:style>
  <w:style w:type="paragraph" w:styleId="NormalWeb">
    <w:name w:val="Normal (Web)"/>
    <w:basedOn w:val="Normal"/>
    <w:uiPriority w:val="99"/>
    <w:semiHidden/>
    <w:unhideWhenUsed/>
    <w:rsid w:val="004170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768171">
      <w:bodyDiv w:val="1"/>
      <w:marLeft w:val="0"/>
      <w:marRight w:val="0"/>
      <w:marTop w:val="0"/>
      <w:marBottom w:val="0"/>
      <w:divBdr>
        <w:top w:val="none" w:sz="0" w:space="0" w:color="auto"/>
        <w:left w:val="none" w:sz="0" w:space="0" w:color="auto"/>
        <w:bottom w:val="none" w:sz="0" w:space="0" w:color="auto"/>
        <w:right w:val="none" w:sz="0" w:space="0" w:color="auto"/>
      </w:divBdr>
    </w:div>
    <w:div w:id="8896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is2.org" TargetMode="External"/><Relationship Id="rId18" Type="http://schemas.openxmlformats.org/officeDocument/2006/relationships/image" Target="media/image3.png"/><Relationship Id="rId26" Type="http://schemas.openxmlformats.org/officeDocument/2006/relationships/hyperlink" Target="https://hl7.org/fhir/STU3/patient.html" TargetMode="External"/><Relationship Id="rId3" Type="http://schemas.openxmlformats.org/officeDocument/2006/relationships/customXml" Target="../customXml/item3.xml"/><Relationship Id="rId21" Type="http://schemas.openxmlformats.org/officeDocument/2006/relationships/hyperlink" Target="https://hl7.org/fhir/STU3/patient.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penimis.org" TargetMode="External"/><Relationship Id="rId17" Type="http://schemas.openxmlformats.org/officeDocument/2006/relationships/header" Target="header2.xml"/><Relationship Id="rId25" Type="http://schemas.openxmlformats.org/officeDocument/2006/relationships/hyperlink" Target="https://hl7.org/fhir/STU3/patient.html"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hl7.org/fhir/STU3/patient.html" TargetMode="External"/><Relationship Id="rId29" Type="http://schemas.openxmlformats.org/officeDocument/2006/relationships/hyperlink" Target="https://hl7.org/fhir/STU3/patien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l7.org/fhir/STU3/patient.html"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hl7.org/fhir/STU3/patient.html" TargetMode="External"/><Relationship Id="rId28" Type="http://schemas.openxmlformats.org/officeDocument/2006/relationships/hyperlink" Target="https://hl7.org/fhir/STU3/patient.html" TargetMode="External"/><Relationship Id="rId10" Type="http://schemas.openxmlformats.org/officeDocument/2006/relationships/endnotes" Target="endnotes.xml"/><Relationship Id="rId19" Type="http://schemas.openxmlformats.org/officeDocument/2006/relationships/hyperlink" Target="https://hl7.org/fhir/STU3/patient.html" TargetMode="External"/><Relationship Id="rId31" Type="http://schemas.openxmlformats.org/officeDocument/2006/relationships/hyperlink" Target="https://hl7.org/fhir/STU3/pati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hl7.org/fhir/STU3/patient.html" TargetMode="External"/><Relationship Id="rId27" Type="http://schemas.openxmlformats.org/officeDocument/2006/relationships/hyperlink" Target="https://hl7.org/fhir/STU3/patient.html" TargetMode="External"/><Relationship Id="rId30" Type="http://schemas.openxmlformats.org/officeDocument/2006/relationships/hyperlink" Target="https://hl7.org/fhir/STU3/patient.html"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61D1E756F2974393B24BA24AACD733" ma:contentTypeVersion="5" ma:contentTypeDescription="Create a new document." ma:contentTypeScope="" ma:versionID="aa93c874cc4268a1c1a8e0493eaef504">
  <xsd:schema xmlns:xsd="http://www.w3.org/2001/XMLSchema" xmlns:xs="http://www.w3.org/2001/XMLSchema" xmlns:p="http://schemas.microsoft.com/office/2006/metadata/properties" xmlns:ns3="f3362b2b-9488-4514-b829-d136ab2dbca5" xmlns:ns4="4554777b-f55d-40c0-8a16-5ca456bc8fd4" targetNamespace="http://schemas.microsoft.com/office/2006/metadata/properties" ma:root="true" ma:fieldsID="bf2ffb8f9c0b9b76c0b106345aef700a" ns3:_="" ns4:_="">
    <xsd:import namespace="f3362b2b-9488-4514-b829-d136ab2dbca5"/>
    <xsd:import namespace="4554777b-f55d-40c0-8a16-5ca456bc8f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62b2b-9488-4514-b829-d136ab2db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4777b-f55d-40c0-8a16-5ca456bc8f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387B-FCA7-4317-B95A-6A30D8979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09E8CB-30DC-4D66-9B14-4528B28F6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62b2b-9488-4514-b829-d136ab2dbca5"/>
    <ds:schemaRef ds:uri="4554777b-f55d-40c0-8a16-5ca456bc8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B20A5-E8AB-4214-8B0D-A3359DE6319E}">
  <ds:schemaRefs>
    <ds:schemaRef ds:uri="http://schemas.microsoft.com/sharepoint/v3/contenttype/forms"/>
  </ds:schemaRefs>
</ds:datastoreItem>
</file>

<file path=customXml/itemProps4.xml><?xml version="1.0" encoding="utf-8"?>
<ds:datastoreItem xmlns:ds="http://schemas.openxmlformats.org/officeDocument/2006/customXml" ds:itemID="{0CF22494-102D-4592-8ADF-9295BBEF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4470</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29896</CharactersWithSpaces>
  <SharedDoc>false</SharedDoc>
  <HLinks>
    <vt:vector size="24" baseType="variant">
      <vt:variant>
        <vt:i4>1835031</vt:i4>
      </vt:variant>
      <vt:variant>
        <vt:i4>18</vt:i4>
      </vt:variant>
      <vt:variant>
        <vt:i4>0</vt:i4>
      </vt:variant>
      <vt:variant>
        <vt:i4>5</vt:i4>
      </vt:variant>
      <vt:variant>
        <vt:lpwstr>http://www.dhis2.org/</vt:lpwstr>
      </vt:variant>
      <vt:variant>
        <vt:lpwstr/>
      </vt:variant>
      <vt:variant>
        <vt:i4>5374040</vt:i4>
      </vt:variant>
      <vt:variant>
        <vt:i4>15</vt:i4>
      </vt:variant>
      <vt:variant>
        <vt:i4>0</vt:i4>
      </vt:variant>
      <vt:variant>
        <vt:i4>5</vt:i4>
      </vt:variant>
      <vt:variant>
        <vt:lpwstr>http://www.openimis.org/</vt:lpwstr>
      </vt:variant>
      <vt:variant>
        <vt:lpwstr/>
      </vt:variant>
      <vt:variant>
        <vt:i4>1966128</vt:i4>
      </vt:variant>
      <vt:variant>
        <vt:i4>8</vt:i4>
      </vt:variant>
      <vt:variant>
        <vt:i4>0</vt:i4>
      </vt:variant>
      <vt:variant>
        <vt:i4>5</vt:i4>
      </vt:variant>
      <vt:variant>
        <vt:lpwstr/>
      </vt:variant>
      <vt:variant>
        <vt:lpwstr>_Toc489198481</vt:lpwstr>
      </vt:variant>
      <vt:variant>
        <vt:i4>1966128</vt:i4>
      </vt:variant>
      <vt:variant>
        <vt:i4>2</vt:i4>
      </vt:variant>
      <vt:variant>
        <vt:i4>0</vt:i4>
      </vt:variant>
      <vt:variant>
        <vt:i4>5</vt:i4>
      </vt:variant>
      <vt:variant>
        <vt:lpwstr/>
      </vt:variant>
      <vt:variant>
        <vt:lpwstr>_Toc489198480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Software Requirements Specifications Document</dc:subject>
  <dc:creator>Saurabh</dc:creator>
  <cp:keywords/>
  <dc:description/>
  <cp:lastModifiedBy>Saurabh</cp:lastModifiedBy>
  <cp:revision>44</cp:revision>
  <cp:lastPrinted>2019-08-29T06:32:00Z</cp:lastPrinted>
  <dcterms:created xsi:type="dcterms:W3CDTF">2019-08-27T10:01:00Z</dcterms:created>
  <dcterms:modified xsi:type="dcterms:W3CDTF">2019-08-29T06:33:00Z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0x0101000261D1E756F2974393B24BA24AACD733</vt:lpwstr>
  </property>
</Properties>
</file>